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0A" w:rsidRDefault="008F4E0A" w:rsidP="001F09E4"/>
    <w:p w:rsidR="00EF20B5" w:rsidRPr="003B6FB5" w:rsidRDefault="004256F7" w:rsidP="001F09E4">
      <w:r w:rsidRPr="003B6FB5">
        <w:t xml:space="preserve">Kutseõppe </w:t>
      </w:r>
      <w:r w:rsidR="002C7232" w:rsidRPr="003B6FB5">
        <w:t>kvaliteedi hindamise</w:t>
      </w:r>
      <w:r w:rsidR="00A8081A" w:rsidRPr="003B6FB5">
        <w:t>s</w:t>
      </w:r>
      <w:r w:rsidRPr="003B6FB5">
        <w:t xml:space="preserve"> 20</w:t>
      </w:r>
      <w:r w:rsidR="00954316" w:rsidRPr="003B6FB5">
        <w:t>20</w:t>
      </w:r>
      <w:r w:rsidR="00A8081A" w:rsidRPr="003B6FB5">
        <w:t xml:space="preserve">. aastal osalevate õppeasutuste ja hinnatavate õppekavarühmade </w:t>
      </w:r>
      <w:r w:rsidR="009004DD" w:rsidRPr="003B6FB5">
        <w:t>AJAKAVA</w:t>
      </w:r>
      <w:r w:rsidR="00F41569" w:rsidRPr="003B6FB5">
        <w:t xml:space="preserve"> </w:t>
      </w:r>
    </w:p>
    <w:p w:rsidR="00915AEB" w:rsidRDefault="00915AEB" w:rsidP="001F09E4"/>
    <w:p w:rsidR="001E05DB" w:rsidRPr="00FF1976" w:rsidRDefault="000E5883" w:rsidP="001F09E4">
      <w:pPr>
        <w:rPr>
          <w:b/>
        </w:rPr>
      </w:pPr>
      <w:r w:rsidRPr="00FF1976">
        <w:t>Kvaliteedi hindamisel osalemiseks koostab kool sisehindamisele tuginedes eneseanalüüsi aruande. Üldjuhul käsitletakse koos ühte õppesuunda kuuluvaid õppekavarühmi. Vastavalt kooli spetsiifikale võib eneseanalüüs hõlmata ka eri õppesuunda kuuluvaid, kuid sisult lähedasi õppekavarühmi.</w:t>
      </w:r>
    </w:p>
    <w:p w:rsidR="00937941" w:rsidRPr="00937941" w:rsidRDefault="00937941" w:rsidP="001F09E4"/>
    <w:tbl>
      <w:tblPr>
        <w:tblStyle w:val="TableGrid"/>
        <w:tblW w:w="989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518"/>
        <w:gridCol w:w="3687"/>
        <w:gridCol w:w="3685"/>
      </w:tblGrid>
      <w:tr w:rsidR="00EE02CE" w:rsidRPr="005A5961" w:rsidTr="000C4684">
        <w:tc>
          <w:tcPr>
            <w:tcW w:w="2518" w:type="dxa"/>
          </w:tcPr>
          <w:p w:rsidR="00EE02CE" w:rsidRPr="002D0D22" w:rsidRDefault="00EE02CE" w:rsidP="001F09E4">
            <w:r w:rsidRPr="002D0D22">
              <w:t>Õppe</w:t>
            </w:r>
            <w:r>
              <w:t>asutus</w:t>
            </w:r>
          </w:p>
        </w:tc>
        <w:tc>
          <w:tcPr>
            <w:tcW w:w="3687" w:type="dxa"/>
          </w:tcPr>
          <w:p w:rsidR="00EE02CE" w:rsidRPr="00AC48D7" w:rsidRDefault="00EE02CE" w:rsidP="001F09E4">
            <w:r w:rsidRPr="00AC48D7">
              <w:t xml:space="preserve">I </w:t>
            </w:r>
            <w:proofErr w:type="spellStart"/>
            <w:r w:rsidRPr="00AC48D7">
              <w:t>pa</w:t>
            </w:r>
            <w:proofErr w:type="spellEnd"/>
            <w:r w:rsidRPr="00AC48D7">
              <w:t xml:space="preserve"> hinnatavad õppekavarühmad </w:t>
            </w:r>
          </w:p>
          <w:p w:rsidR="00EE02CE" w:rsidRPr="00FF1976" w:rsidRDefault="00EE02CE" w:rsidP="001F09E4"/>
        </w:tc>
        <w:tc>
          <w:tcPr>
            <w:tcW w:w="3685" w:type="dxa"/>
          </w:tcPr>
          <w:p w:rsidR="00EE02CE" w:rsidRPr="00AC48D7" w:rsidRDefault="00EE02CE" w:rsidP="001F09E4">
            <w:r w:rsidRPr="00AC48D7">
              <w:t xml:space="preserve">II </w:t>
            </w:r>
            <w:proofErr w:type="spellStart"/>
            <w:r w:rsidRPr="00AC48D7">
              <w:t>pa</w:t>
            </w:r>
            <w:proofErr w:type="spellEnd"/>
            <w:r w:rsidRPr="00AC48D7">
              <w:t xml:space="preserve"> hinnatavad õppekavarühmad</w:t>
            </w:r>
          </w:p>
        </w:tc>
      </w:tr>
      <w:tr w:rsidR="00EE02CE" w:rsidRPr="005A5961" w:rsidTr="000C4684">
        <w:trPr>
          <w:trHeight w:val="534"/>
        </w:trPr>
        <w:tc>
          <w:tcPr>
            <w:tcW w:w="2518" w:type="dxa"/>
            <w:vAlign w:val="center"/>
          </w:tcPr>
          <w:p w:rsidR="00EE02CE" w:rsidRPr="003B6FB5" w:rsidRDefault="00EE02CE" w:rsidP="001F09E4">
            <w:r w:rsidRPr="003B6FB5">
              <w:t>Haapsalu Kutsehariduskeskus</w:t>
            </w:r>
          </w:p>
          <w:p w:rsidR="00EE02CE" w:rsidRPr="003B6FB5" w:rsidRDefault="00EE02CE" w:rsidP="001F09E4"/>
        </w:tc>
        <w:tc>
          <w:tcPr>
            <w:tcW w:w="3687" w:type="dxa"/>
            <w:vAlign w:val="center"/>
          </w:tcPr>
          <w:p w:rsidR="00902AC9" w:rsidRPr="00FF1976" w:rsidRDefault="00902AC9" w:rsidP="001F09E4"/>
        </w:tc>
        <w:tc>
          <w:tcPr>
            <w:tcW w:w="3685" w:type="dxa"/>
            <w:vAlign w:val="center"/>
          </w:tcPr>
          <w:p w:rsidR="00C22C48" w:rsidRDefault="00C22C48" w:rsidP="001F09E4">
            <w:r>
              <w:t>Andmebaaside ja võrgu disain ning haldus</w:t>
            </w:r>
          </w:p>
          <w:p w:rsidR="00FF6EC5" w:rsidRDefault="00FF6EC5" w:rsidP="001F09E4">
            <w:r>
              <w:t>Majandusarvestus ja maksundus</w:t>
            </w:r>
          </w:p>
          <w:p w:rsidR="00FF6EC5" w:rsidRDefault="00FF6EC5" w:rsidP="001F09E4">
            <w:r>
              <w:t>Sekretäri- ja kontoritöö</w:t>
            </w:r>
          </w:p>
          <w:p w:rsidR="00AD1E12" w:rsidRPr="00FF1976" w:rsidRDefault="00C22C48" w:rsidP="001F09E4">
            <w:pPr>
              <w:rPr>
                <w:b/>
              </w:rPr>
            </w:pPr>
            <w:r>
              <w:t>Materjalide töötlemine (klaas, paber, plast ja puit)</w:t>
            </w:r>
          </w:p>
        </w:tc>
      </w:tr>
      <w:tr w:rsidR="00EE02CE" w:rsidRPr="005A5961" w:rsidTr="000C4684">
        <w:tc>
          <w:tcPr>
            <w:tcW w:w="2518" w:type="dxa"/>
            <w:vAlign w:val="center"/>
          </w:tcPr>
          <w:p w:rsidR="00EE02CE" w:rsidRPr="003B6FB5" w:rsidRDefault="00EE02CE" w:rsidP="001F09E4">
            <w:r w:rsidRPr="003B6FB5">
              <w:t>Kuressaare Ametikool</w:t>
            </w:r>
          </w:p>
          <w:p w:rsidR="00EE02CE" w:rsidRPr="003B6FB5" w:rsidRDefault="00EE02CE" w:rsidP="001F09E4"/>
        </w:tc>
        <w:tc>
          <w:tcPr>
            <w:tcW w:w="3687" w:type="dxa"/>
            <w:vAlign w:val="center"/>
          </w:tcPr>
          <w:p w:rsidR="00D21725" w:rsidRDefault="00D21725" w:rsidP="001F09E4">
            <w:pPr>
              <w:rPr>
                <w:b/>
              </w:rPr>
            </w:pPr>
            <w:r w:rsidRPr="00171A4F">
              <w:t>Tark</w:t>
            </w:r>
            <w:r>
              <w:t>vara ja rakenduste arendus ning analüüs</w:t>
            </w:r>
          </w:p>
          <w:p w:rsidR="00D21725" w:rsidRDefault="00D21725" w:rsidP="001F09E4">
            <w:pPr>
              <w:rPr>
                <w:b/>
              </w:rPr>
            </w:pPr>
            <w:r w:rsidRPr="00294007">
              <w:t>Majandusarvestus ja maksundus</w:t>
            </w:r>
          </w:p>
          <w:p w:rsidR="00EE02CE" w:rsidRPr="009454E4" w:rsidRDefault="00D21725" w:rsidP="001F09E4">
            <w:pPr>
              <w:rPr>
                <w:b/>
              </w:rPr>
            </w:pPr>
            <w:r w:rsidRPr="00294007">
              <w:t>Juhtimine ja haldus</w:t>
            </w:r>
            <w:r w:rsidRPr="00171A4F">
              <w:t xml:space="preserve"> </w:t>
            </w:r>
          </w:p>
        </w:tc>
        <w:tc>
          <w:tcPr>
            <w:tcW w:w="3685" w:type="dxa"/>
            <w:vAlign w:val="center"/>
          </w:tcPr>
          <w:p w:rsidR="00314087" w:rsidRDefault="00314087" w:rsidP="001F09E4"/>
          <w:p w:rsidR="00D21725" w:rsidRDefault="00D21725" w:rsidP="001F09E4">
            <w:pPr>
              <w:rPr>
                <w:b/>
              </w:rPr>
            </w:pPr>
            <w:r w:rsidRPr="00294007">
              <w:t>Mootorliikurid, laevandus ja lennundustehnika</w:t>
            </w:r>
          </w:p>
          <w:p w:rsidR="00294007" w:rsidRPr="00FF1976" w:rsidRDefault="00294007" w:rsidP="001F09E4"/>
        </w:tc>
      </w:tr>
      <w:tr w:rsidR="00EE02CE" w:rsidRPr="005A5961" w:rsidTr="000C4684">
        <w:tc>
          <w:tcPr>
            <w:tcW w:w="2518" w:type="dxa"/>
            <w:vAlign w:val="center"/>
          </w:tcPr>
          <w:p w:rsidR="00EE02CE" w:rsidRPr="003B6FB5" w:rsidRDefault="00820F88" w:rsidP="001F09E4">
            <w:r w:rsidRPr="003B6FB5">
              <w:t>Tartu</w:t>
            </w:r>
            <w:r w:rsidR="00EE02CE" w:rsidRPr="003B6FB5">
              <w:t xml:space="preserve"> Kutsehariduskeskus</w:t>
            </w:r>
          </w:p>
        </w:tc>
        <w:tc>
          <w:tcPr>
            <w:tcW w:w="3687" w:type="dxa"/>
            <w:vAlign w:val="center"/>
          </w:tcPr>
          <w:p w:rsidR="00820F88" w:rsidRDefault="00820F88" w:rsidP="001F09E4">
            <w:pPr>
              <w:rPr>
                <w:b/>
              </w:rPr>
            </w:pPr>
            <w:r w:rsidRPr="00820F88">
              <w:t>Arvutikasutus</w:t>
            </w:r>
          </w:p>
          <w:p w:rsidR="00EE02CE" w:rsidRDefault="00820F88" w:rsidP="001F09E4">
            <w:pPr>
              <w:rPr>
                <w:b/>
              </w:rPr>
            </w:pPr>
            <w:r w:rsidRPr="00820F88">
              <w:t>Andmebaaside ja võrgu disain ning haldus</w:t>
            </w:r>
          </w:p>
          <w:p w:rsidR="00820F88" w:rsidRDefault="00820F88" w:rsidP="001F09E4">
            <w:pPr>
              <w:rPr>
                <w:b/>
              </w:rPr>
            </w:pPr>
            <w:r w:rsidRPr="00820F88">
              <w:t>Tarkvara ja rakenduste arendus ning analüüs</w:t>
            </w:r>
          </w:p>
          <w:p w:rsidR="00820F88" w:rsidRDefault="00820F88" w:rsidP="001F09E4">
            <w:r w:rsidRPr="00820F88">
              <w:t>Audiovisuaalsed tehnikad ja meedia tootmine</w:t>
            </w:r>
          </w:p>
          <w:p w:rsidR="0071500C" w:rsidRPr="0071500C" w:rsidRDefault="0071500C" w:rsidP="001F09E4">
            <w:r w:rsidRPr="0071500C">
              <w:t>Majandusarvestus ja maksundus</w:t>
            </w:r>
          </w:p>
          <w:p w:rsidR="0071500C" w:rsidRPr="00820F88" w:rsidRDefault="0071500C" w:rsidP="001F09E4">
            <w:pPr>
              <w:rPr>
                <w:b/>
              </w:rPr>
            </w:pPr>
            <w:r w:rsidRPr="0071500C">
              <w:t>Sekretäri- ja kontoritöö</w:t>
            </w:r>
          </w:p>
        </w:tc>
        <w:tc>
          <w:tcPr>
            <w:tcW w:w="3685" w:type="dxa"/>
            <w:vAlign w:val="center"/>
          </w:tcPr>
          <w:p w:rsidR="00C32014" w:rsidRDefault="00C32014" w:rsidP="001F09E4">
            <w:pPr>
              <w:rPr>
                <w:b/>
              </w:rPr>
            </w:pPr>
            <w:r w:rsidRPr="00BE0C97">
              <w:t>Mootorliikurid, laevandus- ja lennundustehnika</w:t>
            </w:r>
            <w:r w:rsidRPr="00820F88">
              <w:t xml:space="preserve"> </w:t>
            </w:r>
          </w:p>
          <w:p w:rsidR="00BE0C97" w:rsidRPr="00FF1976" w:rsidRDefault="00BE0C97" w:rsidP="001F09E4"/>
        </w:tc>
      </w:tr>
      <w:tr w:rsidR="00623885" w:rsidRPr="005A5961" w:rsidTr="000C4684">
        <w:tc>
          <w:tcPr>
            <w:tcW w:w="2518" w:type="dxa"/>
            <w:vAlign w:val="center"/>
          </w:tcPr>
          <w:p w:rsidR="00623885" w:rsidRPr="003B6FB5" w:rsidRDefault="00623885" w:rsidP="001F09E4">
            <w:r>
              <w:t>Valgamaa Kutseõppekeskus</w:t>
            </w:r>
          </w:p>
        </w:tc>
        <w:tc>
          <w:tcPr>
            <w:tcW w:w="3687" w:type="dxa"/>
            <w:vAlign w:val="center"/>
          </w:tcPr>
          <w:p w:rsidR="00623885" w:rsidRPr="00820F88" w:rsidRDefault="00623885" w:rsidP="001F09E4"/>
        </w:tc>
        <w:tc>
          <w:tcPr>
            <w:tcW w:w="3685" w:type="dxa"/>
            <w:vAlign w:val="center"/>
          </w:tcPr>
          <w:p w:rsidR="00623885" w:rsidRDefault="00623885" w:rsidP="001F09E4">
            <w:r w:rsidRPr="00623885">
              <w:t>Ehitus ja tsiviilrajatised</w:t>
            </w:r>
            <w:r w:rsidR="00C734F1">
              <w:t xml:space="preserve"> </w:t>
            </w:r>
          </w:p>
          <w:p w:rsidR="00623885" w:rsidRPr="00BE0C97" w:rsidRDefault="00623885" w:rsidP="001F09E4"/>
        </w:tc>
      </w:tr>
      <w:tr w:rsidR="00EE02CE" w:rsidRPr="005A5961" w:rsidTr="000C4684">
        <w:tc>
          <w:tcPr>
            <w:tcW w:w="2518" w:type="dxa"/>
            <w:vAlign w:val="center"/>
          </w:tcPr>
          <w:p w:rsidR="00EE02CE" w:rsidRPr="003B6FB5" w:rsidRDefault="00820F88" w:rsidP="001F09E4">
            <w:r w:rsidRPr="003B6FB5">
              <w:t>Viljandi Kutseõppekeskus</w:t>
            </w:r>
          </w:p>
        </w:tc>
        <w:tc>
          <w:tcPr>
            <w:tcW w:w="3687" w:type="dxa"/>
            <w:vAlign w:val="center"/>
          </w:tcPr>
          <w:p w:rsidR="00F63E64" w:rsidRPr="00FF1976" w:rsidRDefault="00F63E64" w:rsidP="001F09E4"/>
        </w:tc>
        <w:tc>
          <w:tcPr>
            <w:tcW w:w="3685" w:type="dxa"/>
            <w:vAlign w:val="center"/>
          </w:tcPr>
          <w:p w:rsidR="00EE02CE" w:rsidRDefault="00BF458B" w:rsidP="001F09E4">
            <w:pPr>
              <w:rPr>
                <w:b/>
              </w:rPr>
            </w:pPr>
            <w:r w:rsidRPr="00BF458B">
              <w:t>Ehitus ja tsiviilrajatised</w:t>
            </w:r>
          </w:p>
          <w:p w:rsidR="001F0ABB" w:rsidRDefault="009924BE" w:rsidP="001F09E4">
            <w:r w:rsidRPr="009924BE">
              <w:t>Elektrienergia ja energeetika</w:t>
            </w:r>
          </w:p>
          <w:p w:rsidR="001F0ABB" w:rsidRPr="00FF1976" w:rsidRDefault="001F0ABB" w:rsidP="001F09E4"/>
        </w:tc>
      </w:tr>
      <w:tr w:rsidR="00EE02CE" w:rsidRPr="005A5961" w:rsidTr="000C4684">
        <w:tc>
          <w:tcPr>
            <w:tcW w:w="2518" w:type="dxa"/>
            <w:vAlign w:val="center"/>
          </w:tcPr>
          <w:p w:rsidR="00820F88" w:rsidRPr="003B6FB5" w:rsidRDefault="00820F88" w:rsidP="001F09E4">
            <w:r w:rsidRPr="003B6FB5">
              <w:t>Võrumaa</w:t>
            </w:r>
          </w:p>
          <w:p w:rsidR="00EE02CE" w:rsidRPr="003B6FB5" w:rsidRDefault="00EE02CE" w:rsidP="001F09E4">
            <w:r w:rsidRPr="003B6FB5">
              <w:t>Kutsehariduskeskus</w:t>
            </w:r>
          </w:p>
        </w:tc>
        <w:tc>
          <w:tcPr>
            <w:tcW w:w="3687" w:type="dxa"/>
            <w:vAlign w:val="center"/>
          </w:tcPr>
          <w:p w:rsidR="00BF458B" w:rsidRPr="00FF1976" w:rsidRDefault="00672900" w:rsidP="001F09E4">
            <w:pPr>
              <w:rPr>
                <w:b/>
              </w:rPr>
            </w:pPr>
            <w:r w:rsidRPr="00672900">
              <w:t>Mehaanika ja metallitöö</w:t>
            </w:r>
          </w:p>
        </w:tc>
        <w:tc>
          <w:tcPr>
            <w:tcW w:w="3685" w:type="dxa"/>
            <w:vAlign w:val="center"/>
          </w:tcPr>
          <w:p w:rsidR="00BF458B" w:rsidRPr="00BF458B" w:rsidRDefault="00BF458B" w:rsidP="001F09E4">
            <w:pPr>
              <w:rPr>
                <w:b/>
              </w:rPr>
            </w:pPr>
            <w:r w:rsidRPr="00BF458B">
              <w:t>Andmebaaside ja võrgu disain ning haldus</w:t>
            </w:r>
          </w:p>
          <w:p w:rsidR="00BF458B" w:rsidRPr="00BF458B" w:rsidRDefault="00BF458B" w:rsidP="001F09E4">
            <w:pPr>
              <w:rPr>
                <w:b/>
              </w:rPr>
            </w:pPr>
            <w:r w:rsidRPr="00BF458B">
              <w:t>Arvutikasutus</w:t>
            </w:r>
          </w:p>
          <w:p w:rsidR="00DC0977" w:rsidRPr="00FF1976" w:rsidRDefault="00DC0977" w:rsidP="001F09E4">
            <w:pPr>
              <w:rPr>
                <w:b/>
              </w:rPr>
            </w:pPr>
            <w:r w:rsidRPr="00DC0977">
              <w:t>Juhtimine ja haldus</w:t>
            </w:r>
          </w:p>
        </w:tc>
      </w:tr>
      <w:tr w:rsidR="00EE02CE" w:rsidRPr="005A5961" w:rsidTr="000C4684">
        <w:tc>
          <w:tcPr>
            <w:tcW w:w="2518" w:type="dxa"/>
            <w:vAlign w:val="center"/>
          </w:tcPr>
          <w:p w:rsidR="00EE02CE" w:rsidRPr="003B6FB5" w:rsidRDefault="00EE02CE" w:rsidP="001F09E4">
            <w:r w:rsidRPr="003B6FB5">
              <w:t>Ida-Virumaa</w:t>
            </w:r>
          </w:p>
          <w:p w:rsidR="00EE02CE" w:rsidRPr="003B6FB5" w:rsidRDefault="00EE02CE" w:rsidP="001F09E4">
            <w:pPr>
              <w:rPr>
                <w:i/>
              </w:rPr>
            </w:pPr>
            <w:r w:rsidRPr="003B6FB5">
              <w:t>Kutsehariduskeskus</w:t>
            </w:r>
          </w:p>
        </w:tc>
        <w:tc>
          <w:tcPr>
            <w:tcW w:w="3687" w:type="dxa"/>
            <w:vAlign w:val="center"/>
          </w:tcPr>
          <w:p w:rsidR="00FD2439" w:rsidRDefault="00FD2439" w:rsidP="001F09E4">
            <w:pPr>
              <w:rPr>
                <w:b/>
              </w:rPr>
            </w:pPr>
            <w:r>
              <w:t>Mehaanika ja metallitöö</w:t>
            </w:r>
          </w:p>
          <w:p w:rsidR="00EE02CE" w:rsidRDefault="00FD2439" w:rsidP="001F09E4">
            <w:pPr>
              <w:rPr>
                <w:b/>
              </w:rPr>
            </w:pPr>
            <w:r w:rsidRPr="00FD2439">
              <w:t>Mootorliikurid, laevandus- ja lennundustehnika</w:t>
            </w:r>
          </w:p>
          <w:p w:rsidR="0028390A" w:rsidRPr="00F35141" w:rsidRDefault="0028390A" w:rsidP="001F09E4">
            <w:pPr>
              <w:rPr>
                <w:b/>
                <w:color w:val="948A54" w:themeColor="background2" w:themeShade="80"/>
              </w:rPr>
            </w:pPr>
            <w:r>
              <w:t>Transporditeenused</w:t>
            </w:r>
          </w:p>
        </w:tc>
        <w:tc>
          <w:tcPr>
            <w:tcW w:w="3685" w:type="dxa"/>
            <w:vAlign w:val="center"/>
          </w:tcPr>
          <w:p w:rsidR="00EE02CE" w:rsidRDefault="00BF458B" w:rsidP="001F09E4">
            <w:pPr>
              <w:rPr>
                <w:b/>
              </w:rPr>
            </w:pPr>
            <w:r w:rsidRPr="00BF458B">
              <w:t>Ehitus ja tsiviilrajatised</w:t>
            </w:r>
          </w:p>
          <w:p w:rsidR="00DE6BA9" w:rsidRDefault="00DE6BA9" w:rsidP="001F09E4">
            <w:pPr>
              <w:rPr>
                <w:b/>
              </w:rPr>
            </w:pPr>
            <w:r w:rsidRPr="00DE6BA9">
              <w:t>Elektrienergia ja energeetika</w:t>
            </w:r>
          </w:p>
          <w:p w:rsidR="00FD2439" w:rsidRPr="00FF1976" w:rsidRDefault="00FD2439" w:rsidP="001F09E4"/>
        </w:tc>
      </w:tr>
      <w:tr w:rsidR="00EE02CE" w:rsidRPr="005A5961" w:rsidTr="00F3121C">
        <w:tc>
          <w:tcPr>
            <w:tcW w:w="2518" w:type="dxa"/>
            <w:vAlign w:val="center"/>
          </w:tcPr>
          <w:p w:rsidR="00EE02CE" w:rsidRPr="003B6FB5" w:rsidRDefault="00BF458B" w:rsidP="001F09E4">
            <w:r w:rsidRPr="003B6FB5">
              <w:t>Rakvere Ametikool</w:t>
            </w:r>
          </w:p>
        </w:tc>
        <w:tc>
          <w:tcPr>
            <w:tcW w:w="3687" w:type="dxa"/>
            <w:vAlign w:val="center"/>
          </w:tcPr>
          <w:p w:rsidR="00EE02CE" w:rsidRPr="00FF1976" w:rsidRDefault="002F2070" w:rsidP="001F09E4">
            <w:r>
              <w:t>Ehitus ja tsiviilrajatised</w:t>
            </w:r>
          </w:p>
        </w:tc>
        <w:tc>
          <w:tcPr>
            <w:tcW w:w="3685" w:type="dxa"/>
            <w:vAlign w:val="center"/>
          </w:tcPr>
          <w:p w:rsidR="0029217A" w:rsidRDefault="00E85F7E" w:rsidP="001F09E4">
            <w:pPr>
              <w:rPr>
                <w:b/>
              </w:rPr>
            </w:pPr>
            <w:r w:rsidRPr="00E85F7E">
              <w:t>Mootorliikurid, laevandus- ja lennundustehnika</w:t>
            </w:r>
          </w:p>
          <w:p w:rsidR="00E85F7E" w:rsidRPr="00FF1976" w:rsidRDefault="002F2070" w:rsidP="001F09E4">
            <w:pPr>
              <w:rPr>
                <w:b/>
              </w:rPr>
            </w:pPr>
            <w:r w:rsidRPr="00FF1976">
              <w:t>Majutamine ja toitlustamine</w:t>
            </w:r>
          </w:p>
        </w:tc>
      </w:tr>
      <w:tr w:rsidR="00EE02CE" w:rsidRPr="005A5961" w:rsidTr="000C4684">
        <w:trPr>
          <w:trHeight w:val="82"/>
        </w:trPr>
        <w:tc>
          <w:tcPr>
            <w:tcW w:w="2518" w:type="dxa"/>
            <w:vAlign w:val="center"/>
          </w:tcPr>
          <w:p w:rsidR="00EE02CE" w:rsidRPr="003B6FB5" w:rsidRDefault="00BF458B" w:rsidP="001F09E4">
            <w:r w:rsidRPr="003B6FB5">
              <w:t>Tallinna Ehituskool</w:t>
            </w:r>
          </w:p>
        </w:tc>
        <w:tc>
          <w:tcPr>
            <w:tcW w:w="3687" w:type="dxa"/>
            <w:vAlign w:val="center"/>
          </w:tcPr>
          <w:p w:rsidR="00BF458B" w:rsidRPr="00BF458B" w:rsidRDefault="00BF458B" w:rsidP="001F09E4">
            <w:pPr>
              <w:rPr>
                <w:b/>
              </w:rPr>
            </w:pPr>
            <w:r w:rsidRPr="00BF458B">
              <w:t>Ehitus ja tsiviilrajatised</w:t>
            </w:r>
          </w:p>
          <w:p w:rsidR="00BF458B" w:rsidRDefault="00BF458B" w:rsidP="001F09E4">
            <w:pPr>
              <w:rPr>
                <w:b/>
              </w:rPr>
            </w:pPr>
            <w:r w:rsidRPr="00BF458B">
              <w:t>Elektrienergia ja energeetika</w:t>
            </w:r>
          </w:p>
          <w:p w:rsidR="00BF458B" w:rsidRPr="009454E4" w:rsidRDefault="00BF458B" w:rsidP="001F09E4">
            <w:pPr>
              <w:rPr>
                <w:b/>
              </w:rPr>
            </w:pPr>
            <w:r w:rsidRPr="00BF458B">
              <w:t>Materjalide töötlemine (klaas, paber, plast, puit)</w:t>
            </w:r>
          </w:p>
        </w:tc>
        <w:tc>
          <w:tcPr>
            <w:tcW w:w="3685" w:type="dxa"/>
            <w:vAlign w:val="center"/>
          </w:tcPr>
          <w:p w:rsidR="00EE02CE" w:rsidRPr="00FF1976" w:rsidRDefault="00EE02CE" w:rsidP="001F09E4"/>
        </w:tc>
      </w:tr>
      <w:tr w:rsidR="00EE02CE" w:rsidRPr="005A5961" w:rsidTr="000C4684">
        <w:trPr>
          <w:trHeight w:val="82"/>
        </w:trPr>
        <w:tc>
          <w:tcPr>
            <w:tcW w:w="2518" w:type="dxa"/>
            <w:vAlign w:val="center"/>
          </w:tcPr>
          <w:p w:rsidR="00EE02CE" w:rsidRPr="003B6FB5" w:rsidRDefault="00DE6BA9" w:rsidP="001F09E4">
            <w:r w:rsidRPr="003B6FB5">
              <w:t>Tallinna Lasnamäe Mehaanikakool</w:t>
            </w:r>
          </w:p>
        </w:tc>
        <w:tc>
          <w:tcPr>
            <w:tcW w:w="3687" w:type="dxa"/>
            <w:vAlign w:val="center"/>
          </w:tcPr>
          <w:p w:rsidR="00DE6BA9" w:rsidRPr="00FF1976" w:rsidRDefault="00DE6BA9" w:rsidP="001F09E4"/>
        </w:tc>
        <w:tc>
          <w:tcPr>
            <w:tcW w:w="3685" w:type="dxa"/>
            <w:vAlign w:val="center"/>
          </w:tcPr>
          <w:p w:rsidR="00FD2439" w:rsidRDefault="00FD2439" w:rsidP="001F09E4">
            <w:pPr>
              <w:rPr>
                <w:b/>
              </w:rPr>
            </w:pPr>
            <w:r w:rsidRPr="00DE6BA9">
              <w:t>Ehitus ja tsiviilrajatised</w:t>
            </w:r>
          </w:p>
          <w:p w:rsidR="00FD2439" w:rsidRDefault="00FD2439" w:rsidP="001F09E4">
            <w:pPr>
              <w:rPr>
                <w:b/>
              </w:rPr>
            </w:pPr>
            <w:r w:rsidRPr="00DE6BA9">
              <w:t>Elektroonika ja automaatika</w:t>
            </w:r>
          </w:p>
          <w:p w:rsidR="00FD2439" w:rsidRDefault="00FD2439" w:rsidP="001F09E4">
            <w:pPr>
              <w:rPr>
                <w:b/>
              </w:rPr>
            </w:pPr>
            <w:r>
              <w:t>Mehaanika ja metallitöö</w:t>
            </w:r>
          </w:p>
          <w:p w:rsidR="00EE02CE" w:rsidRPr="00FF1976" w:rsidRDefault="00FD2439" w:rsidP="001F09E4">
            <w:pPr>
              <w:rPr>
                <w:b/>
              </w:rPr>
            </w:pPr>
            <w:r w:rsidRPr="00DE6BA9">
              <w:t>Mootorliikurid, laevandus- ja lennundustehnika</w:t>
            </w:r>
          </w:p>
        </w:tc>
      </w:tr>
      <w:tr w:rsidR="00EE02CE" w:rsidRPr="005A5961" w:rsidTr="000C4684">
        <w:trPr>
          <w:trHeight w:val="82"/>
        </w:trPr>
        <w:tc>
          <w:tcPr>
            <w:tcW w:w="2518" w:type="dxa"/>
            <w:vAlign w:val="center"/>
          </w:tcPr>
          <w:p w:rsidR="00EE02CE" w:rsidRPr="003B6FB5" w:rsidRDefault="00FD2439" w:rsidP="001F09E4">
            <w:r w:rsidRPr="003B6FB5">
              <w:t xml:space="preserve">Pärnumaa </w:t>
            </w:r>
            <w:r w:rsidR="00EE02CE" w:rsidRPr="003B6FB5">
              <w:t>Kutsehariduskeskus</w:t>
            </w:r>
          </w:p>
        </w:tc>
        <w:tc>
          <w:tcPr>
            <w:tcW w:w="3687" w:type="dxa"/>
            <w:vAlign w:val="center"/>
          </w:tcPr>
          <w:p w:rsidR="008E4553" w:rsidRDefault="00A51412" w:rsidP="001F09E4">
            <w:r w:rsidRPr="00A51412">
              <w:t xml:space="preserve">Elektroonika ja automaatika </w:t>
            </w:r>
          </w:p>
          <w:p w:rsidR="00E451DF" w:rsidRPr="001F09E4" w:rsidRDefault="00E451DF" w:rsidP="001F09E4">
            <w:r w:rsidRPr="001F09E4">
              <w:t>Elektrienergia ja energeetika</w:t>
            </w:r>
          </w:p>
          <w:p w:rsidR="00ED1502" w:rsidRDefault="00ED1502" w:rsidP="001F09E4">
            <w:r w:rsidRPr="00ED1502">
              <w:t>Mehaanika ja metallitöö</w:t>
            </w:r>
          </w:p>
          <w:p w:rsidR="00A51412" w:rsidRPr="002342B1" w:rsidRDefault="00A51412" w:rsidP="001F09E4"/>
          <w:p w:rsidR="00A51412" w:rsidRDefault="00A51412" w:rsidP="001F09E4">
            <w:pPr>
              <w:rPr>
                <w:b/>
              </w:rPr>
            </w:pPr>
            <w:r w:rsidRPr="00971694">
              <w:t>Majandusarvestus ja maksundus</w:t>
            </w:r>
          </w:p>
          <w:p w:rsidR="00A51412" w:rsidRDefault="00A51412" w:rsidP="001F09E4">
            <w:pPr>
              <w:rPr>
                <w:b/>
              </w:rPr>
            </w:pPr>
            <w:r w:rsidRPr="00971694">
              <w:t>Juhtimine ja haldus</w:t>
            </w:r>
          </w:p>
          <w:p w:rsidR="00A51412" w:rsidRDefault="00A51412" w:rsidP="001F09E4">
            <w:pPr>
              <w:rPr>
                <w:b/>
              </w:rPr>
            </w:pPr>
            <w:r w:rsidRPr="00971694">
              <w:t>Sekretäri- ja kontoritöö</w:t>
            </w:r>
          </w:p>
          <w:p w:rsidR="00FD2439" w:rsidRPr="00F35141" w:rsidRDefault="00FD2439" w:rsidP="001F09E4"/>
        </w:tc>
        <w:tc>
          <w:tcPr>
            <w:tcW w:w="3685" w:type="dxa"/>
            <w:vAlign w:val="center"/>
          </w:tcPr>
          <w:p w:rsidR="00A51412" w:rsidRDefault="00A51412" w:rsidP="001F09E4">
            <w:pPr>
              <w:rPr>
                <w:b/>
              </w:rPr>
            </w:pPr>
            <w:r w:rsidRPr="00A51412">
              <w:lastRenderedPageBreak/>
              <w:t>Andmebaaside ja võrgu disain ning haldus</w:t>
            </w:r>
          </w:p>
          <w:p w:rsidR="00A51412" w:rsidRDefault="00A51412" w:rsidP="001F09E4">
            <w:pPr>
              <w:rPr>
                <w:b/>
              </w:rPr>
            </w:pPr>
            <w:r w:rsidRPr="002342B1">
              <w:t xml:space="preserve">Mootorliikurid, laevandus- ja lennundustehnika </w:t>
            </w:r>
          </w:p>
          <w:p w:rsidR="00A51412" w:rsidRPr="00A51412" w:rsidRDefault="00A51412" w:rsidP="001F09E4">
            <w:pPr>
              <w:rPr>
                <w:b/>
              </w:rPr>
            </w:pPr>
            <w:r w:rsidRPr="00A51412">
              <w:lastRenderedPageBreak/>
              <w:t xml:space="preserve">Transporditeenused </w:t>
            </w:r>
          </w:p>
          <w:p w:rsidR="00A51412" w:rsidRDefault="00A51412" w:rsidP="001F09E4">
            <w:pPr>
              <w:rPr>
                <w:b/>
              </w:rPr>
            </w:pPr>
            <w:r w:rsidRPr="00971694">
              <w:t>Hulgi- ja jaekaubandus</w:t>
            </w:r>
          </w:p>
          <w:p w:rsidR="00A51412" w:rsidRDefault="00A51412" w:rsidP="001F09E4"/>
          <w:p w:rsidR="00A51412" w:rsidRDefault="00A51412" w:rsidP="001F09E4"/>
          <w:p w:rsidR="00971694" w:rsidRPr="00FF1976" w:rsidRDefault="00971694" w:rsidP="001F09E4"/>
        </w:tc>
      </w:tr>
      <w:tr w:rsidR="00EE02CE" w:rsidRPr="005A5961" w:rsidTr="000C4684">
        <w:trPr>
          <w:trHeight w:val="82"/>
        </w:trPr>
        <w:tc>
          <w:tcPr>
            <w:tcW w:w="2518" w:type="dxa"/>
            <w:vAlign w:val="center"/>
          </w:tcPr>
          <w:p w:rsidR="00EE02CE" w:rsidRPr="003B6FB5" w:rsidRDefault="00EE02CE" w:rsidP="001F09E4">
            <w:r w:rsidRPr="003B6FB5">
              <w:lastRenderedPageBreak/>
              <w:t>Luua Metsanduskool</w:t>
            </w:r>
          </w:p>
        </w:tc>
        <w:tc>
          <w:tcPr>
            <w:tcW w:w="3687" w:type="dxa"/>
            <w:vAlign w:val="center"/>
          </w:tcPr>
          <w:p w:rsidR="00EE02CE" w:rsidRPr="00FF1976" w:rsidRDefault="00EE02CE" w:rsidP="001F09E4"/>
        </w:tc>
        <w:tc>
          <w:tcPr>
            <w:tcW w:w="3685" w:type="dxa"/>
            <w:vAlign w:val="center"/>
          </w:tcPr>
          <w:p w:rsidR="00317E33" w:rsidRPr="00FF1976" w:rsidRDefault="00317E33" w:rsidP="001F09E4">
            <w:pPr>
              <w:rPr>
                <w:b/>
              </w:rPr>
            </w:pPr>
            <w:r w:rsidRPr="00317E33">
              <w:t>Aiandus</w:t>
            </w:r>
          </w:p>
        </w:tc>
      </w:tr>
      <w:tr w:rsidR="00F062E9" w:rsidRPr="005A5961" w:rsidTr="000C4684">
        <w:trPr>
          <w:trHeight w:val="82"/>
        </w:trPr>
        <w:tc>
          <w:tcPr>
            <w:tcW w:w="2518" w:type="dxa"/>
            <w:vAlign w:val="center"/>
          </w:tcPr>
          <w:p w:rsidR="00F062E9" w:rsidRPr="003B6FB5" w:rsidRDefault="00F062E9" w:rsidP="001F09E4">
            <w:r>
              <w:t>Olustvere Teenindus- ja Maamajanduskool</w:t>
            </w:r>
          </w:p>
        </w:tc>
        <w:tc>
          <w:tcPr>
            <w:tcW w:w="3687" w:type="dxa"/>
            <w:vAlign w:val="center"/>
          </w:tcPr>
          <w:p w:rsidR="00F062E9" w:rsidRPr="00FF1976" w:rsidRDefault="00F062E9" w:rsidP="001F09E4"/>
        </w:tc>
        <w:tc>
          <w:tcPr>
            <w:tcW w:w="3685" w:type="dxa"/>
            <w:vAlign w:val="center"/>
          </w:tcPr>
          <w:p w:rsidR="00F062E9" w:rsidRDefault="00766067" w:rsidP="001F09E4">
            <w:r>
              <w:t>Majandusarvestus</w:t>
            </w:r>
            <w:r w:rsidR="00F062E9">
              <w:t xml:space="preserve"> ja maksundus</w:t>
            </w:r>
          </w:p>
          <w:p w:rsidR="00F062E9" w:rsidRPr="00317E33" w:rsidRDefault="00F062E9" w:rsidP="001F09E4">
            <w:r>
              <w:t>Sekretäri- ja kontoritöö</w:t>
            </w:r>
          </w:p>
        </w:tc>
      </w:tr>
      <w:tr w:rsidR="00EE02CE" w:rsidRPr="005A5961" w:rsidTr="000C4684">
        <w:trPr>
          <w:trHeight w:val="82"/>
        </w:trPr>
        <w:tc>
          <w:tcPr>
            <w:tcW w:w="2518" w:type="dxa"/>
            <w:vAlign w:val="center"/>
          </w:tcPr>
          <w:p w:rsidR="00EE02CE" w:rsidRPr="003B6FB5" w:rsidRDefault="00EE02CE" w:rsidP="001F09E4">
            <w:r w:rsidRPr="003B6FB5">
              <w:t>Tallinna Tööstushariduskeskus</w:t>
            </w:r>
          </w:p>
        </w:tc>
        <w:tc>
          <w:tcPr>
            <w:tcW w:w="3687" w:type="dxa"/>
            <w:vAlign w:val="center"/>
          </w:tcPr>
          <w:p w:rsidR="00D557F5" w:rsidRDefault="00D557F5" w:rsidP="001F09E4">
            <w:pPr>
              <w:rPr>
                <w:b/>
              </w:rPr>
            </w:pPr>
            <w:r>
              <w:t>E</w:t>
            </w:r>
            <w:r w:rsidRPr="00D557F5">
              <w:t>lektriener</w:t>
            </w:r>
            <w:r>
              <w:t>gia ja energeetika</w:t>
            </w:r>
          </w:p>
          <w:p w:rsidR="00D557F5" w:rsidRDefault="00D557F5" w:rsidP="001F09E4">
            <w:pPr>
              <w:rPr>
                <w:b/>
              </w:rPr>
            </w:pPr>
            <w:r>
              <w:t>Elektroonika ja automaatika</w:t>
            </w:r>
          </w:p>
          <w:p w:rsidR="00EE02CE" w:rsidRPr="00FF1976" w:rsidRDefault="00D557F5" w:rsidP="001F09E4">
            <w:pPr>
              <w:rPr>
                <w:b/>
              </w:rPr>
            </w:pPr>
            <w:r>
              <w:t>M</w:t>
            </w:r>
            <w:r w:rsidRPr="00D557F5">
              <w:t>ehaanika ja metallitöö</w:t>
            </w:r>
          </w:p>
        </w:tc>
        <w:tc>
          <w:tcPr>
            <w:tcW w:w="3685" w:type="dxa"/>
            <w:vAlign w:val="center"/>
          </w:tcPr>
          <w:p w:rsidR="00EE02CE" w:rsidRPr="00FF1976" w:rsidRDefault="00D557F5" w:rsidP="001F09E4">
            <w:pPr>
              <w:rPr>
                <w:b/>
              </w:rPr>
            </w:pPr>
            <w:r>
              <w:t>T</w:t>
            </w:r>
            <w:r w:rsidRPr="00D557F5">
              <w:t>ransporditeenused</w:t>
            </w:r>
          </w:p>
        </w:tc>
      </w:tr>
      <w:tr w:rsidR="003A643A" w:rsidRPr="005A5961" w:rsidTr="000C4684">
        <w:trPr>
          <w:trHeight w:val="82"/>
        </w:trPr>
        <w:tc>
          <w:tcPr>
            <w:tcW w:w="2518" w:type="dxa"/>
          </w:tcPr>
          <w:p w:rsidR="003A643A" w:rsidRPr="003B6FB5" w:rsidRDefault="00842AE2" w:rsidP="001F09E4">
            <w:r w:rsidRPr="003B6FB5">
              <w:t>Vana-Vigala Tehnika- ja Teeninduskool</w:t>
            </w:r>
          </w:p>
        </w:tc>
        <w:tc>
          <w:tcPr>
            <w:tcW w:w="3687" w:type="dxa"/>
          </w:tcPr>
          <w:p w:rsidR="003A643A" w:rsidRPr="008D1D28" w:rsidRDefault="003A643A" w:rsidP="001F09E4"/>
        </w:tc>
        <w:tc>
          <w:tcPr>
            <w:tcW w:w="3685" w:type="dxa"/>
          </w:tcPr>
          <w:p w:rsidR="0073193D" w:rsidRPr="0083618B" w:rsidRDefault="00842AE2" w:rsidP="001F09E4">
            <w:pPr>
              <w:rPr>
                <w:b/>
              </w:rPr>
            </w:pPr>
            <w:r w:rsidRPr="0083618B">
              <w:t>Mootorliikurid, laevandus- ja lennundustehnika</w:t>
            </w:r>
          </w:p>
        </w:tc>
      </w:tr>
      <w:tr w:rsidR="008E4553" w:rsidRPr="005A5961" w:rsidTr="000C4684">
        <w:trPr>
          <w:trHeight w:val="82"/>
        </w:trPr>
        <w:tc>
          <w:tcPr>
            <w:tcW w:w="2518" w:type="dxa"/>
          </w:tcPr>
          <w:p w:rsidR="008E4553" w:rsidRPr="003B6FB5" w:rsidRDefault="007A5AEF" w:rsidP="001F09E4">
            <w:r w:rsidRPr="003B6FB5">
              <w:t>Tallinna Teeninduskool</w:t>
            </w:r>
          </w:p>
        </w:tc>
        <w:tc>
          <w:tcPr>
            <w:tcW w:w="3687" w:type="dxa"/>
          </w:tcPr>
          <w:p w:rsidR="008E4553" w:rsidRPr="008E4553" w:rsidRDefault="008E4553" w:rsidP="001F09E4"/>
        </w:tc>
        <w:tc>
          <w:tcPr>
            <w:tcW w:w="3685" w:type="dxa"/>
          </w:tcPr>
          <w:p w:rsidR="008E4553" w:rsidRPr="007A5AEF" w:rsidRDefault="007A5AEF" w:rsidP="001F09E4">
            <w:pPr>
              <w:rPr>
                <w:b/>
              </w:rPr>
            </w:pPr>
            <w:r w:rsidRPr="007A5AEF">
              <w:t>Hulgi- ja jaekaubandus</w:t>
            </w:r>
          </w:p>
          <w:p w:rsidR="007A5AEF" w:rsidRPr="008E4553" w:rsidRDefault="007A5AEF" w:rsidP="001F09E4">
            <w:pPr>
              <w:rPr>
                <w:b/>
                <w:color w:val="1F497D" w:themeColor="text2"/>
              </w:rPr>
            </w:pPr>
            <w:r w:rsidRPr="007A5AEF">
              <w:t>Toiduainete töötlemine</w:t>
            </w:r>
          </w:p>
        </w:tc>
      </w:tr>
      <w:tr w:rsidR="00A558BF" w:rsidRPr="005A5961" w:rsidTr="000C4684">
        <w:trPr>
          <w:trHeight w:val="82"/>
        </w:trPr>
        <w:tc>
          <w:tcPr>
            <w:tcW w:w="2518" w:type="dxa"/>
          </w:tcPr>
          <w:p w:rsidR="00A558BF" w:rsidRPr="003B6FB5" w:rsidRDefault="00A558BF" w:rsidP="001F09E4">
            <w:r>
              <w:t>Kaitseväe Akadeemia</w:t>
            </w:r>
          </w:p>
        </w:tc>
        <w:tc>
          <w:tcPr>
            <w:tcW w:w="3687" w:type="dxa"/>
          </w:tcPr>
          <w:p w:rsidR="00A558BF" w:rsidRPr="008E4553" w:rsidRDefault="00A558BF" w:rsidP="001F09E4"/>
        </w:tc>
        <w:tc>
          <w:tcPr>
            <w:tcW w:w="3685" w:type="dxa"/>
          </w:tcPr>
          <w:p w:rsidR="00A558BF" w:rsidRPr="007A5AEF" w:rsidRDefault="00A558BF" w:rsidP="001F09E4">
            <w:r>
              <w:t xml:space="preserve">Militaarõpe </w:t>
            </w:r>
            <w:bookmarkStart w:id="0" w:name="_GoBack"/>
            <w:r w:rsidR="003D409D" w:rsidRPr="008F079D">
              <w:rPr>
                <w:i/>
                <w:sz w:val="18"/>
                <w:szCs w:val="18"/>
              </w:rPr>
              <w:t xml:space="preserve">(institutsionaalse akrediteerimise ja kutseõppe </w:t>
            </w:r>
            <w:r w:rsidRPr="008F079D">
              <w:rPr>
                <w:i/>
                <w:sz w:val="18"/>
                <w:szCs w:val="18"/>
              </w:rPr>
              <w:t>ühishindamine)</w:t>
            </w:r>
            <w:bookmarkEnd w:id="0"/>
          </w:p>
        </w:tc>
      </w:tr>
    </w:tbl>
    <w:p w:rsidR="009E0AE2" w:rsidRPr="009E0AE2" w:rsidRDefault="009E0AE2" w:rsidP="001F09E4"/>
    <w:sectPr w:rsidR="009E0AE2" w:rsidRPr="009E0AE2" w:rsidSect="00FD4F62">
      <w:headerReference w:type="first" r:id="rId9"/>
      <w:footerReference w:type="first" r:id="rId10"/>
      <w:pgSz w:w="11900" w:h="16840"/>
      <w:pgMar w:top="966" w:right="907" w:bottom="1701" w:left="1701" w:header="708" w:footer="79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F6C" w:rsidRDefault="00B40F6C" w:rsidP="001F09E4">
      <w:r>
        <w:separator/>
      </w:r>
    </w:p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</w:endnote>
  <w:endnote w:type="continuationSeparator" w:id="0">
    <w:p w:rsidR="00B40F6C" w:rsidRDefault="00B40F6C" w:rsidP="001F09E4">
      <w:r>
        <w:continuationSeparator/>
      </w:r>
    </w:p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B4" w:rsidRDefault="00A936BD" w:rsidP="001F09E4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F6C" w:rsidRDefault="00B40F6C" w:rsidP="001F09E4">
      <w:r>
        <w:separator/>
      </w:r>
    </w:p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</w:footnote>
  <w:footnote w:type="continuationSeparator" w:id="0">
    <w:p w:rsidR="00B40F6C" w:rsidRDefault="00B40F6C" w:rsidP="001F09E4">
      <w:r>
        <w:continuationSeparator/>
      </w:r>
    </w:p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  <w:p w:rsidR="00B40F6C" w:rsidRDefault="00B40F6C" w:rsidP="001F09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13C" w:rsidRDefault="00BF678E" w:rsidP="001F09E4">
    <w:pPr>
      <w:pStyle w:val="Header"/>
    </w:pPr>
    <w:r>
      <w:rPr>
        <w:noProof/>
        <w:lang w:val="en-US"/>
      </w:rPr>
      <w:drawing>
        <wp:inline distT="0" distB="0" distL="0" distR="0" wp14:anchorId="5CA446F2" wp14:editId="25428D54">
          <wp:extent cx="1066800" cy="568325"/>
          <wp:effectExtent l="0" t="0" r="0" b="3175"/>
          <wp:docPr id="2" name="Picture 2" descr="EL_Sotsiaalfond_horisonta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_Sotsiaalfond_horisontaal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4316" w:rsidRPr="00BF678E" w:rsidRDefault="00954316" w:rsidP="001F09E4">
    <w:pPr>
      <w:pStyle w:val="Header"/>
    </w:pPr>
    <w:r w:rsidRPr="00954316">
      <w:t>„Kutsehariduse kvaliteedi hindamine ja kindlustamine“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C4A"/>
    <w:multiLevelType w:val="hybridMultilevel"/>
    <w:tmpl w:val="43548000"/>
    <w:lvl w:ilvl="0" w:tplc="E42ADAD4">
      <w:start w:val="1"/>
      <w:numFmt w:val="decimal"/>
      <w:lvlText w:val="%1."/>
      <w:lvlJc w:val="left"/>
      <w:pPr>
        <w:ind w:left="796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516" w:hanging="360"/>
      </w:pPr>
    </w:lvl>
    <w:lvl w:ilvl="2" w:tplc="0425001B" w:tentative="1">
      <w:start w:val="1"/>
      <w:numFmt w:val="lowerRoman"/>
      <w:lvlText w:val="%3."/>
      <w:lvlJc w:val="right"/>
      <w:pPr>
        <w:ind w:left="2236" w:hanging="180"/>
      </w:pPr>
    </w:lvl>
    <w:lvl w:ilvl="3" w:tplc="0425000F" w:tentative="1">
      <w:start w:val="1"/>
      <w:numFmt w:val="decimal"/>
      <w:lvlText w:val="%4."/>
      <w:lvlJc w:val="left"/>
      <w:pPr>
        <w:ind w:left="2956" w:hanging="360"/>
      </w:pPr>
    </w:lvl>
    <w:lvl w:ilvl="4" w:tplc="04250019" w:tentative="1">
      <w:start w:val="1"/>
      <w:numFmt w:val="lowerLetter"/>
      <w:lvlText w:val="%5."/>
      <w:lvlJc w:val="left"/>
      <w:pPr>
        <w:ind w:left="3676" w:hanging="360"/>
      </w:pPr>
    </w:lvl>
    <w:lvl w:ilvl="5" w:tplc="0425001B" w:tentative="1">
      <w:start w:val="1"/>
      <w:numFmt w:val="lowerRoman"/>
      <w:lvlText w:val="%6."/>
      <w:lvlJc w:val="right"/>
      <w:pPr>
        <w:ind w:left="4396" w:hanging="180"/>
      </w:pPr>
    </w:lvl>
    <w:lvl w:ilvl="6" w:tplc="0425000F" w:tentative="1">
      <w:start w:val="1"/>
      <w:numFmt w:val="decimal"/>
      <w:lvlText w:val="%7."/>
      <w:lvlJc w:val="left"/>
      <w:pPr>
        <w:ind w:left="5116" w:hanging="360"/>
      </w:pPr>
    </w:lvl>
    <w:lvl w:ilvl="7" w:tplc="04250019" w:tentative="1">
      <w:start w:val="1"/>
      <w:numFmt w:val="lowerLetter"/>
      <w:lvlText w:val="%8."/>
      <w:lvlJc w:val="left"/>
      <w:pPr>
        <w:ind w:left="5836" w:hanging="360"/>
      </w:pPr>
    </w:lvl>
    <w:lvl w:ilvl="8" w:tplc="042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>
    <w:nsid w:val="0B961B39"/>
    <w:multiLevelType w:val="hybridMultilevel"/>
    <w:tmpl w:val="BE6490C8"/>
    <w:lvl w:ilvl="0" w:tplc="E42ADA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347D"/>
    <w:multiLevelType w:val="hybridMultilevel"/>
    <w:tmpl w:val="A3F0DD02"/>
    <w:lvl w:ilvl="0" w:tplc="E42ADAD4">
      <w:start w:val="1"/>
      <w:numFmt w:val="decimal"/>
      <w:lvlText w:val="%1."/>
      <w:lvlJc w:val="left"/>
      <w:pPr>
        <w:ind w:left="796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516" w:hanging="360"/>
      </w:pPr>
    </w:lvl>
    <w:lvl w:ilvl="2" w:tplc="0425001B" w:tentative="1">
      <w:start w:val="1"/>
      <w:numFmt w:val="lowerRoman"/>
      <w:lvlText w:val="%3."/>
      <w:lvlJc w:val="right"/>
      <w:pPr>
        <w:ind w:left="2236" w:hanging="180"/>
      </w:pPr>
    </w:lvl>
    <w:lvl w:ilvl="3" w:tplc="0425000F" w:tentative="1">
      <w:start w:val="1"/>
      <w:numFmt w:val="decimal"/>
      <w:lvlText w:val="%4."/>
      <w:lvlJc w:val="left"/>
      <w:pPr>
        <w:ind w:left="2956" w:hanging="360"/>
      </w:pPr>
    </w:lvl>
    <w:lvl w:ilvl="4" w:tplc="04250019" w:tentative="1">
      <w:start w:val="1"/>
      <w:numFmt w:val="lowerLetter"/>
      <w:lvlText w:val="%5."/>
      <w:lvlJc w:val="left"/>
      <w:pPr>
        <w:ind w:left="3676" w:hanging="360"/>
      </w:pPr>
    </w:lvl>
    <w:lvl w:ilvl="5" w:tplc="0425001B" w:tentative="1">
      <w:start w:val="1"/>
      <w:numFmt w:val="lowerRoman"/>
      <w:lvlText w:val="%6."/>
      <w:lvlJc w:val="right"/>
      <w:pPr>
        <w:ind w:left="4396" w:hanging="180"/>
      </w:pPr>
    </w:lvl>
    <w:lvl w:ilvl="6" w:tplc="0425000F" w:tentative="1">
      <w:start w:val="1"/>
      <w:numFmt w:val="decimal"/>
      <w:lvlText w:val="%7."/>
      <w:lvlJc w:val="left"/>
      <w:pPr>
        <w:ind w:left="5116" w:hanging="360"/>
      </w:pPr>
    </w:lvl>
    <w:lvl w:ilvl="7" w:tplc="04250019" w:tentative="1">
      <w:start w:val="1"/>
      <w:numFmt w:val="lowerLetter"/>
      <w:lvlText w:val="%8."/>
      <w:lvlJc w:val="left"/>
      <w:pPr>
        <w:ind w:left="5836" w:hanging="360"/>
      </w:pPr>
    </w:lvl>
    <w:lvl w:ilvl="8" w:tplc="042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160E50DA"/>
    <w:multiLevelType w:val="hybridMultilevel"/>
    <w:tmpl w:val="B554D9CE"/>
    <w:lvl w:ilvl="0" w:tplc="E42ADA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B66C9"/>
    <w:multiLevelType w:val="hybridMultilevel"/>
    <w:tmpl w:val="392A61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715CF"/>
    <w:multiLevelType w:val="hybridMultilevel"/>
    <w:tmpl w:val="9B602524"/>
    <w:lvl w:ilvl="0" w:tplc="E42ADA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50596"/>
    <w:multiLevelType w:val="hybridMultilevel"/>
    <w:tmpl w:val="8FDA3D34"/>
    <w:lvl w:ilvl="0" w:tplc="2BD8617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AA1E6E"/>
    <w:multiLevelType w:val="hybridMultilevel"/>
    <w:tmpl w:val="11BCDE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72D83"/>
    <w:multiLevelType w:val="hybridMultilevel"/>
    <w:tmpl w:val="EE5824FE"/>
    <w:lvl w:ilvl="0" w:tplc="E42ADA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5359D"/>
    <w:multiLevelType w:val="hybridMultilevel"/>
    <w:tmpl w:val="0812DD64"/>
    <w:lvl w:ilvl="0" w:tplc="E42ADA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05D69"/>
    <w:multiLevelType w:val="hybridMultilevel"/>
    <w:tmpl w:val="A25AE074"/>
    <w:lvl w:ilvl="0" w:tplc="E42ADAD4">
      <w:start w:val="1"/>
      <w:numFmt w:val="decimal"/>
      <w:lvlText w:val="%1."/>
      <w:lvlJc w:val="left"/>
      <w:pPr>
        <w:ind w:left="796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516" w:hanging="360"/>
      </w:pPr>
    </w:lvl>
    <w:lvl w:ilvl="2" w:tplc="0425001B" w:tentative="1">
      <w:start w:val="1"/>
      <w:numFmt w:val="lowerRoman"/>
      <w:lvlText w:val="%3."/>
      <w:lvlJc w:val="right"/>
      <w:pPr>
        <w:ind w:left="2236" w:hanging="180"/>
      </w:pPr>
    </w:lvl>
    <w:lvl w:ilvl="3" w:tplc="0425000F" w:tentative="1">
      <w:start w:val="1"/>
      <w:numFmt w:val="decimal"/>
      <w:lvlText w:val="%4."/>
      <w:lvlJc w:val="left"/>
      <w:pPr>
        <w:ind w:left="2956" w:hanging="360"/>
      </w:pPr>
    </w:lvl>
    <w:lvl w:ilvl="4" w:tplc="04250019" w:tentative="1">
      <w:start w:val="1"/>
      <w:numFmt w:val="lowerLetter"/>
      <w:lvlText w:val="%5."/>
      <w:lvlJc w:val="left"/>
      <w:pPr>
        <w:ind w:left="3676" w:hanging="360"/>
      </w:pPr>
    </w:lvl>
    <w:lvl w:ilvl="5" w:tplc="0425001B" w:tentative="1">
      <w:start w:val="1"/>
      <w:numFmt w:val="lowerRoman"/>
      <w:lvlText w:val="%6."/>
      <w:lvlJc w:val="right"/>
      <w:pPr>
        <w:ind w:left="4396" w:hanging="180"/>
      </w:pPr>
    </w:lvl>
    <w:lvl w:ilvl="6" w:tplc="0425000F" w:tentative="1">
      <w:start w:val="1"/>
      <w:numFmt w:val="decimal"/>
      <w:lvlText w:val="%7."/>
      <w:lvlJc w:val="left"/>
      <w:pPr>
        <w:ind w:left="5116" w:hanging="360"/>
      </w:pPr>
    </w:lvl>
    <w:lvl w:ilvl="7" w:tplc="04250019" w:tentative="1">
      <w:start w:val="1"/>
      <w:numFmt w:val="lowerLetter"/>
      <w:lvlText w:val="%8."/>
      <w:lvlJc w:val="left"/>
      <w:pPr>
        <w:ind w:left="5836" w:hanging="360"/>
      </w:pPr>
    </w:lvl>
    <w:lvl w:ilvl="8" w:tplc="042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>
    <w:nsid w:val="370330BC"/>
    <w:multiLevelType w:val="hybridMultilevel"/>
    <w:tmpl w:val="F78A299C"/>
    <w:lvl w:ilvl="0" w:tplc="E42ADA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03776"/>
    <w:multiLevelType w:val="hybridMultilevel"/>
    <w:tmpl w:val="05D62E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61333"/>
    <w:multiLevelType w:val="hybridMultilevel"/>
    <w:tmpl w:val="BDCCC696"/>
    <w:lvl w:ilvl="0" w:tplc="E42ADA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607AC1"/>
    <w:multiLevelType w:val="hybridMultilevel"/>
    <w:tmpl w:val="FEB8811E"/>
    <w:lvl w:ilvl="0" w:tplc="97D687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86163D"/>
    <w:multiLevelType w:val="hybridMultilevel"/>
    <w:tmpl w:val="BA443D8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B17A0"/>
    <w:multiLevelType w:val="hybridMultilevel"/>
    <w:tmpl w:val="7864F3F4"/>
    <w:lvl w:ilvl="0" w:tplc="E42ADA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25182"/>
    <w:multiLevelType w:val="hybridMultilevel"/>
    <w:tmpl w:val="2C0C3DB2"/>
    <w:lvl w:ilvl="0" w:tplc="E42ADAD4">
      <w:start w:val="1"/>
      <w:numFmt w:val="decimal"/>
      <w:lvlText w:val="%1."/>
      <w:lvlJc w:val="left"/>
      <w:pPr>
        <w:ind w:left="796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516" w:hanging="360"/>
      </w:pPr>
    </w:lvl>
    <w:lvl w:ilvl="2" w:tplc="0425001B" w:tentative="1">
      <w:start w:val="1"/>
      <w:numFmt w:val="lowerRoman"/>
      <w:lvlText w:val="%3."/>
      <w:lvlJc w:val="right"/>
      <w:pPr>
        <w:ind w:left="2236" w:hanging="180"/>
      </w:pPr>
    </w:lvl>
    <w:lvl w:ilvl="3" w:tplc="0425000F" w:tentative="1">
      <w:start w:val="1"/>
      <w:numFmt w:val="decimal"/>
      <w:lvlText w:val="%4."/>
      <w:lvlJc w:val="left"/>
      <w:pPr>
        <w:ind w:left="2956" w:hanging="360"/>
      </w:pPr>
    </w:lvl>
    <w:lvl w:ilvl="4" w:tplc="04250019" w:tentative="1">
      <w:start w:val="1"/>
      <w:numFmt w:val="lowerLetter"/>
      <w:lvlText w:val="%5."/>
      <w:lvlJc w:val="left"/>
      <w:pPr>
        <w:ind w:left="3676" w:hanging="360"/>
      </w:pPr>
    </w:lvl>
    <w:lvl w:ilvl="5" w:tplc="0425001B" w:tentative="1">
      <w:start w:val="1"/>
      <w:numFmt w:val="lowerRoman"/>
      <w:lvlText w:val="%6."/>
      <w:lvlJc w:val="right"/>
      <w:pPr>
        <w:ind w:left="4396" w:hanging="180"/>
      </w:pPr>
    </w:lvl>
    <w:lvl w:ilvl="6" w:tplc="0425000F" w:tentative="1">
      <w:start w:val="1"/>
      <w:numFmt w:val="decimal"/>
      <w:lvlText w:val="%7."/>
      <w:lvlJc w:val="left"/>
      <w:pPr>
        <w:ind w:left="5116" w:hanging="360"/>
      </w:pPr>
    </w:lvl>
    <w:lvl w:ilvl="7" w:tplc="04250019" w:tentative="1">
      <w:start w:val="1"/>
      <w:numFmt w:val="lowerLetter"/>
      <w:lvlText w:val="%8."/>
      <w:lvlJc w:val="left"/>
      <w:pPr>
        <w:ind w:left="5836" w:hanging="360"/>
      </w:pPr>
    </w:lvl>
    <w:lvl w:ilvl="8" w:tplc="042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>
    <w:nsid w:val="4A182CA8"/>
    <w:multiLevelType w:val="hybridMultilevel"/>
    <w:tmpl w:val="DB5E363E"/>
    <w:lvl w:ilvl="0" w:tplc="E42ADA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07956"/>
    <w:multiLevelType w:val="hybridMultilevel"/>
    <w:tmpl w:val="A3F0DD02"/>
    <w:lvl w:ilvl="0" w:tplc="E42ADAD4">
      <w:start w:val="1"/>
      <w:numFmt w:val="decimal"/>
      <w:lvlText w:val="%1."/>
      <w:lvlJc w:val="left"/>
      <w:pPr>
        <w:ind w:left="796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516" w:hanging="360"/>
      </w:pPr>
    </w:lvl>
    <w:lvl w:ilvl="2" w:tplc="0425001B" w:tentative="1">
      <w:start w:val="1"/>
      <w:numFmt w:val="lowerRoman"/>
      <w:lvlText w:val="%3."/>
      <w:lvlJc w:val="right"/>
      <w:pPr>
        <w:ind w:left="2236" w:hanging="180"/>
      </w:pPr>
    </w:lvl>
    <w:lvl w:ilvl="3" w:tplc="0425000F" w:tentative="1">
      <w:start w:val="1"/>
      <w:numFmt w:val="decimal"/>
      <w:lvlText w:val="%4."/>
      <w:lvlJc w:val="left"/>
      <w:pPr>
        <w:ind w:left="2956" w:hanging="360"/>
      </w:pPr>
    </w:lvl>
    <w:lvl w:ilvl="4" w:tplc="04250019" w:tentative="1">
      <w:start w:val="1"/>
      <w:numFmt w:val="lowerLetter"/>
      <w:lvlText w:val="%5."/>
      <w:lvlJc w:val="left"/>
      <w:pPr>
        <w:ind w:left="3676" w:hanging="360"/>
      </w:pPr>
    </w:lvl>
    <w:lvl w:ilvl="5" w:tplc="0425001B" w:tentative="1">
      <w:start w:val="1"/>
      <w:numFmt w:val="lowerRoman"/>
      <w:lvlText w:val="%6."/>
      <w:lvlJc w:val="right"/>
      <w:pPr>
        <w:ind w:left="4396" w:hanging="180"/>
      </w:pPr>
    </w:lvl>
    <w:lvl w:ilvl="6" w:tplc="0425000F" w:tentative="1">
      <w:start w:val="1"/>
      <w:numFmt w:val="decimal"/>
      <w:lvlText w:val="%7."/>
      <w:lvlJc w:val="left"/>
      <w:pPr>
        <w:ind w:left="5116" w:hanging="360"/>
      </w:pPr>
    </w:lvl>
    <w:lvl w:ilvl="7" w:tplc="04250019" w:tentative="1">
      <w:start w:val="1"/>
      <w:numFmt w:val="lowerLetter"/>
      <w:lvlText w:val="%8."/>
      <w:lvlJc w:val="left"/>
      <w:pPr>
        <w:ind w:left="5836" w:hanging="360"/>
      </w:pPr>
    </w:lvl>
    <w:lvl w:ilvl="8" w:tplc="042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0">
    <w:nsid w:val="55A55DB5"/>
    <w:multiLevelType w:val="hybridMultilevel"/>
    <w:tmpl w:val="6032B530"/>
    <w:lvl w:ilvl="0" w:tplc="E42ADA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E7D8A"/>
    <w:multiLevelType w:val="hybridMultilevel"/>
    <w:tmpl w:val="8CCAB718"/>
    <w:lvl w:ilvl="0" w:tplc="E42ADA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D72A1"/>
    <w:multiLevelType w:val="hybridMultilevel"/>
    <w:tmpl w:val="A25AE074"/>
    <w:lvl w:ilvl="0" w:tplc="E42ADAD4">
      <w:start w:val="1"/>
      <w:numFmt w:val="decimal"/>
      <w:lvlText w:val="%1."/>
      <w:lvlJc w:val="left"/>
      <w:pPr>
        <w:ind w:left="796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516" w:hanging="360"/>
      </w:pPr>
    </w:lvl>
    <w:lvl w:ilvl="2" w:tplc="0425001B" w:tentative="1">
      <w:start w:val="1"/>
      <w:numFmt w:val="lowerRoman"/>
      <w:lvlText w:val="%3."/>
      <w:lvlJc w:val="right"/>
      <w:pPr>
        <w:ind w:left="2236" w:hanging="180"/>
      </w:pPr>
    </w:lvl>
    <w:lvl w:ilvl="3" w:tplc="0425000F" w:tentative="1">
      <w:start w:val="1"/>
      <w:numFmt w:val="decimal"/>
      <w:lvlText w:val="%4."/>
      <w:lvlJc w:val="left"/>
      <w:pPr>
        <w:ind w:left="2956" w:hanging="360"/>
      </w:pPr>
    </w:lvl>
    <w:lvl w:ilvl="4" w:tplc="04250019" w:tentative="1">
      <w:start w:val="1"/>
      <w:numFmt w:val="lowerLetter"/>
      <w:lvlText w:val="%5."/>
      <w:lvlJc w:val="left"/>
      <w:pPr>
        <w:ind w:left="3676" w:hanging="360"/>
      </w:pPr>
    </w:lvl>
    <w:lvl w:ilvl="5" w:tplc="0425001B" w:tentative="1">
      <w:start w:val="1"/>
      <w:numFmt w:val="lowerRoman"/>
      <w:lvlText w:val="%6."/>
      <w:lvlJc w:val="right"/>
      <w:pPr>
        <w:ind w:left="4396" w:hanging="180"/>
      </w:pPr>
    </w:lvl>
    <w:lvl w:ilvl="6" w:tplc="0425000F" w:tentative="1">
      <w:start w:val="1"/>
      <w:numFmt w:val="decimal"/>
      <w:lvlText w:val="%7."/>
      <w:lvlJc w:val="left"/>
      <w:pPr>
        <w:ind w:left="5116" w:hanging="360"/>
      </w:pPr>
    </w:lvl>
    <w:lvl w:ilvl="7" w:tplc="04250019" w:tentative="1">
      <w:start w:val="1"/>
      <w:numFmt w:val="lowerLetter"/>
      <w:lvlText w:val="%8."/>
      <w:lvlJc w:val="left"/>
      <w:pPr>
        <w:ind w:left="5836" w:hanging="360"/>
      </w:pPr>
    </w:lvl>
    <w:lvl w:ilvl="8" w:tplc="042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>
    <w:nsid w:val="595B335A"/>
    <w:multiLevelType w:val="hybridMultilevel"/>
    <w:tmpl w:val="99EEA6C4"/>
    <w:lvl w:ilvl="0" w:tplc="E42ADAD4">
      <w:start w:val="1"/>
      <w:numFmt w:val="decimal"/>
      <w:lvlText w:val="%1."/>
      <w:lvlJc w:val="left"/>
      <w:pPr>
        <w:ind w:left="796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516" w:hanging="360"/>
      </w:pPr>
    </w:lvl>
    <w:lvl w:ilvl="2" w:tplc="0425001B" w:tentative="1">
      <w:start w:val="1"/>
      <w:numFmt w:val="lowerRoman"/>
      <w:lvlText w:val="%3."/>
      <w:lvlJc w:val="right"/>
      <w:pPr>
        <w:ind w:left="2236" w:hanging="180"/>
      </w:pPr>
    </w:lvl>
    <w:lvl w:ilvl="3" w:tplc="0425000F" w:tentative="1">
      <w:start w:val="1"/>
      <w:numFmt w:val="decimal"/>
      <w:lvlText w:val="%4."/>
      <w:lvlJc w:val="left"/>
      <w:pPr>
        <w:ind w:left="2956" w:hanging="360"/>
      </w:pPr>
    </w:lvl>
    <w:lvl w:ilvl="4" w:tplc="04250019" w:tentative="1">
      <w:start w:val="1"/>
      <w:numFmt w:val="lowerLetter"/>
      <w:lvlText w:val="%5."/>
      <w:lvlJc w:val="left"/>
      <w:pPr>
        <w:ind w:left="3676" w:hanging="360"/>
      </w:pPr>
    </w:lvl>
    <w:lvl w:ilvl="5" w:tplc="0425001B" w:tentative="1">
      <w:start w:val="1"/>
      <w:numFmt w:val="lowerRoman"/>
      <w:lvlText w:val="%6."/>
      <w:lvlJc w:val="right"/>
      <w:pPr>
        <w:ind w:left="4396" w:hanging="180"/>
      </w:pPr>
    </w:lvl>
    <w:lvl w:ilvl="6" w:tplc="0425000F" w:tentative="1">
      <w:start w:val="1"/>
      <w:numFmt w:val="decimal"/>
      <w:lvlText w:val="%7."/>
      <w:lvlJc w:val="left"/>
      <w:pPr>
        <w:ind w:left="5116" w:hanging="360"/>
      </w:pPr>
    </w:lvl>
    <w:lvl w:ilvl="7" w:tplc="04250019" w:tentative="1">
      <w:start w:val="1"/>
      <w:numFmt w:val="lowerLetter"/>
      <w:lvlText w:val="%8."/>
      <w:lvlJc w:val="left"/>
      <w:pPr>
        <w:ind w:left="5836" w:hanging="360"/>
      </w:pPr>
    </w:lvl>
    <w:lvl w:ilvl="8" w:tplc="042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>
    <w:nsid w:val="632C564B"/>
    <w:multiLevelType w:val="hybridMultilevel"/>
    <w:tmpl w:val="8FDA3D34"/>
    <w:lvl w:ilvl="0" w:tplc="2BD8617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9C86CAA"/>
    <w:multiLevelType w:val="hybridMultilevel"/>
    <w:tmpl w:val="D20C9C96"/>
    <w:lvl w:ilvl="0" w:tplc="E42ADAD4">
      <w:start w:val="1"/>
      <w:numFmt w:val="decimal"/>
      <w:lvlText w:val="%1."/>
      <w:lvlJc w:val="left"/>
      <w:pPr>
        <w:ind w:left="796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516" w:hanging="360"/>
      </w:pPr>
    </w:lvl>
    <w:lvl w:ilvl="2" w:tplc="0425001B" w:tentative="1">
      <w:start w:val="1"/>
      <w:numFmt w:val="lowerRoman"/>
      <w:lvlText w:val="%3."/>
      <w:lvlJc w:val="right"/>
      <w:pPr>
        <w:ind w:left="2236" w:hanging="180"/>
      </w:pPr>
    </w:lvl>
    <w:lvl w:ilvl="3" w:tplc="0425000F" w:tentative="1">
      <w:start w:val="1"/>
      <w:numFmt w:val="decimal"/>
      <w:lvlText w:val="%4."/>
      <w:lvlJc w:val="left"/>
      <w:pPr>
        <w:ind w:left="2956" w:hanging="360"/>
      </w:pPr>
    </w:lvl>
    <w:lvl w:ilvl="4" w:tplc="04250019" w:tentative="1">
      <w:start w:val="1"/>
      <w:numFmt w:val="lowerLetter"/>
      <w:lvlText w:val="%5."/>
      <w:lvlJc w:val="left"/>
      <w:pPr>
        <w:ind w:left="3676" w:hanging="360"/>
      </w:pPr>
    </w:lvl>
    <w:lvl w:ilvl="5" w:tplc="0425001B" w:tentative="1">
      <w:start w:val="1"/>
      <w:numFmt w:val="lowerRoman"/>
      <w:lvlText w:val="%6."/>
      <w:lvlJc w:val="right"/>
      <w:pPr>
        <w:ind w:left="4396" w:hanging="180"/>
      </w:pPr>
    </w:lvl>
    <w:lvl w:ilvl="6" w:tplc="0425000F" w:tentative="1">
      <w:start w:val="1"/>
      <w:numFmt w:val="decimal"/>
      <w:lvlText w:val="%7."/>
      <w:lvlJc w:val="left"/>
      <w:pPr>
        <w:ind w:left="5116" w:hanging="360"/>
      </w:pPr>
    </w:lvl>
    <w:lvl w:ilvl="7" w:tplc="04250019" w:tentative="1">
      <w:start w:val="1"/>
      <w:numFmt w:val="lowerLetter"/>
      <w:lvlText w:val="%8."/>
      <w:lvlJc w:val="left"/>
      <w:pPr>
        <w:ind w:left="5836" w:hanging="360"/>
      </w:pPr>
    </w:lvl>
    <w:lvl w:ilvl="8" w:tplc="042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6">
    <w:nsid w:val="6E951D4F"/>
    <w:multiLevelType w:val="hybridMultilevel"/>
    <w:tmpl w:val="7200CDF8"/>
    <w:lvl w:ilvl="0" w:tplc="E42ADA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2B329E"/>
    <w:multiLevelType w:val="hybridMultilevel"/>
    <w:tmpl w:val="6262AFAA"/>
    <w:lvl w:ilvl="0" w:tplc="E42ADAD4">
      <w:start w:val="1"/>
      <w:numFmt w:val="decimal"/>
      <w:lvlText w:val="%1."/>
      <w:lvlJc w:val="left"/>
      <w:pPr>
        <w:ind w:left="796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516" w:hanging="360"/>
      </w:pPr>
    </w:lvl>
    <w:lvl w:ilvl="2" w:tplc="0425001B" w:tentative="1">
      <w:start w:val="1"/>
      <w:numFmt w:val="lowerRoman"/>
      <w:lvlText w:val="%3."/>
      <w:lvlJc w:val="right"/>
      <w:pPr>
        <w:ind w:left="2236" w:hanging="180"/>
      </w:pPr>
    </w:lvl>
    <w:lvl w:ilvl="3" w:tplc="0425000F" w:tentative="1">
      <w:start w:val="1"/>
      <w:numFmt w:val="decimal"/>
      <w:lvlText w:val="%4."/>
      <w:lvlJc w:val="left"/>
      <w:pPr>
        <w:ind w:left="2956" w:hanging="360"/>
      </w:pPr>
    </w:lvl>
    <w:lvl w:ilvl="4" w:tplc="04250019" w:tentative="1">
      <w:start w:val="1"/>
      <w:numFmt w:val="lowerLetter"/>
      <w:lvlText w:val="%5."/>
      <w:lvlJc w:val="left"/>
      <w:pPr>
        <w:ind w:left="3676" w:hanging="360"/>
      </w:pPr>
    </w:lvl>
    <w:lvl w:ilvl="5" w:tplc="0425001B" w:tentative="1">
      <w:start w:val="1"/>
      <w:numFmt w:val="lowerRoman"/>
      <w:lvlText w:val="%6."/>
      <w:lvlJc w:val="right"/>
      <w:pPr>
        <w:ind w:left="4396" w:hanging="180"/>
      </w:pPr>
    </w:lvl>
    <w:lvl w:ilvl="6" w:tplc="0425000F" w:tentative="1">
      <w:start w:val="1"/>
      <w:numFmt w:val="decimal"/>
      <w:lvlText w:val="%7."/>
      <w:lvlJc w:val="left"/>
      <w:pPr>
        <w:ind w:left="5116" w:hanging="360"/>
      </w:pPr>
    </w:lvl>
    <w:lvl w:ilvl="7" w:tplc="04250019" w:tentative="1">
      <w:start w:val="1"/>
      <w:numFmt w:val="lowerLetter"/>
      <w:lvlText w:val="%8."/>
      <w:lvlJc w:val="left"/>
      <w:pPr>
        <w:ind w:left="5836" w:hanging="360"/>
      </w:pPr>
    </w:lvl>
    <w:lvl w:ilvl="8" w:tplc="042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8">
    <w:nsid w:val="76363B42"/>
    <w:multiLevelType w:val="hybridMultilevel"/>
    <w:tmpl w:val="BD760EB4"/>
    <w:lvl w:ilvl="0" w:tplc="E42ADAD4">
      <w:start w:val="1"/>
      <w:numFmt w:val="decimal"/>
      <w:lvlText w:val="%1."/>
      <w:lvlJc w:val="left"/>
      <w:pPr>
        <w:ind w:left="796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516" w:hanging="360"/>
      </w:pPr>
    </w:lvl>
    <w:lvl w:ilvl="2" w:tplc="0425001B" w:tentative="1">
      <w:start w:val="1"/>
      <w:numFmt w:val="lowerRoman"/>
      <w:lvlText w:val="%3."/>
      <w:lvlJc w:val="right"/>
      <w:pPr>
        <w:ind w:left="2236" w:hanging="180"/>
      </w:pPr>
    </w:lvl>
    <w:lvl w:ilvl="3" w:tplc="0425000F" w:tentative="1">
      <w:start w:val="1"/>
      <w:numFmt w:val="decimal"/>
      <w:lvlText w:val="%4."/>
      <w:lvlJc w:val="left"/>
      <w:pPr>
        <w:ind w:left="2956" w:hanging="360"/>
      </w:pPr>
    </w:lvl>
    <w:lvl w:ilvl="4" w:tplc="04250019" w:tentative="1">
      <w:start w:val="1"/>
      <w:numFmt w:val="lowerLetter"/>
      <w:lvlText w:val="%5."/>
      <w:lvlJc w:val="left"/>
      <w:pPr>
        <w:ind w:left="3676" w:hanging="360"/>
      </w:pPr>
    </w:lvl>
    <w:lvl w:ilvl="5" w:tplc="0425001B" w:tentative="1">
      <w:start w:val="1"/>
      <w:numFmt w:val="lowerRoman"/>
      <w:lvlText w:val="%6."/>
      <w:lvlJc w:val="right"/>
      <w:pPr>
        <w:ind w:left="4396" w:hanging="180"/>
      </w:pPr>
    </w:lvl>
    <w:lvl w:ilvl="6" w:tplc="0425000F" w:tentative="1">
      <w:start w:val="1"/>
      <w:numFmt w:val="decimal"/>
      <w:lvlText w:val="%7."/>
      <w:lvlJc w:val="left"/>
      <w:pPr>
        <w:ind w:left="5116" w:hanging="360"/>
      </w:pPr>
    </w:lvl>
    <w:lvl w:ilvl="7" w:tplc="04250019" w:tentative="1">
      <w:start w:val="1"/>
      <w:numFmt w:val="lowerLetter"/>
      <w:lvlText w:val="%8."/>
      <w:lvlJc w:val="left"/>
      <w:pPr>
        <w:ind w:left="5836" w:hanging="360"/>
      </w:pPr>
    </w:lvl>
    <w:lvl w:ilvl="8" w:tplc="042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9">
    <w:nsid w:val="77571B0C"/>
    <w:multiLevelType w:val="hybridMultilevel"/>
    <w:tmpl w:val="FAD09EBC"/>
    <w:lvl w:ilvl="0" w:tplc="E42ADA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B61F96"/>
    <w:multiLevelType w:val="hybridMultilevel"/>
    <w:tmpl w:val="BD760EB4"/>
    <w:lvl w:ilvl="0" w:tplc="E42ADAD4">
      <w:start w:val="1"/>
      <w:numFmt w:val="decimal"/>
      <w:lvlText w:val="%1."/>
      <w:lvlJc w:val="left"/>
      <w:pPr>
        <w:ind w:left="796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516" w:hanging="360"/>
      </w:pPr>
    </w:lvl>
    <w:lvl w:ilvl="2" w:tplc="0425001B" w:tentative="1">
      <w:start w:val="1"/>
      <w:numFmt w:val="lowerRoman"/>
      <w:lvlText w:val="%3."/>
      <w:lvlJc w:val="right"/>
      <w:pPr>
        <w:ind w:left="2236" w:hanging="180"/>
      </w:pPr>
    </w:lvl>
    <w:lvl w:ilvl="3" w:tplc="0425000F" w:tentative="1">
      <w:start w:val="1"/>
      <w:numFmt w:val="decimal"/>
      <w:lvlText w:val="%4."/>
      <w:lvlJc w:val="left"/>
      <w:pPr>
        <w:ind w:left="2956" w:hanging="360"/>
      </w:pPr>
    </w:lvl>
    <w:lvl w:ilvl="4" w:tplc="04250019" w:tentative="1">
      <w:start w:val="1"/>
      <w:numFmt w:val="lowerLetter"/>
      <w:lvlText w:val="%5."/>
      <w:lvlJc w:val="left"/>
      <w:pPr>
        <w:ind w:left="3676" w:hanging="360"/>
      </w:pPr>
    </w:lvl>
    <w:lvl w:ilvl="5" w:tplc="0425001B" w:tentative="1">
      <w:start w:val="1"/>
      <w:numFmt w:val="lowerRoman"/>
      <w:lvlText w:val="%6."/>
      <w:lvlJc w:val="right"/>
      <w:pPr>
        <w:ind w:left="4396" w:hanging="180"/>
      </w:pPr>
    </w:lvl>
    <w:lvl w:ilvl="6" w:tplc="0425000F" w:tentative="1">
      <w:start w:val="1"/>
      <w:numFmt w:val="decimal"/>
      <w:lvlText w:val="%7."/>
      <w:lvlJc w:val="left"/>
      <w:pPr>
        <w:ind w:left="5116" w:hanging="360"/>
      </w:pPr>
    </w:lvl>
    <w:lvl w:ilvl="7" w:tplc="04250019" w:tentative="1">
      <w:start w:val="1"/>
      <w:numFmt w:val="lowerLetter"/>
      <w:lvlText w:val="%8."/>
      <w:lvlJc w:val="left"/>
      <w:pPr>
        <w:ind w:left="5836" w:hanging="360"/>
      </w:pPr>
    </w:lvl>
    <w:lvl w:ilvl="8" w:tplc="042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1">
    <w:nsid w:val="79DE1BE5"/>
    <w:multiLevelType w:val="hybridMultilevel"/>
    <w:tmpl w:val="91A87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27562D"/>
    <w:multiLevelType w:val="hybridMultilevel"/>
    <w:tmpl w:val="A7BA38F8"/>
    <w:lvl w:ilvl="0" w:tplc="05AAA4BE">
      <w:numFmt w:val="bullet"/>
      <w:lvlText w:val=""/>
      <w:lvlJc w:val="left"/>
      <w:pPr>
        <w:ind w:left="408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3">
    <w:nsid w:val="7DC5456A"/>
    <w:multiLevelType w:val="hybridMultilevel"/>
    <w:tmpl w:val="80D634FC"/>
    <w:lvl w:ilvl="0" w:tplc="E42ADAD4">
      <w:start w:val="1"/>
      <w:numFmt w:val="decimal"/>
      <w:lvlText w:val="%1."/>
      <w:lvlJc w:val="left"/>
      <w:pPr>
        <w:ind w:left="796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516" w:hanging="360"/>
      </w:pPr>
    </w:lvl>
    <w:lvl w:ilvl="2" w:tplc="0425001B" w:tentative="1">
      <w:start w:val="1"/>
      <w:numFmt w:val="lowerRoman"/>
      <w:lvlText w:val="%3."/>
      <w:lvlJc w:val="right"/>
      <w:pPr>
        <w:ind w:left="2236" w:hanging="180"/>
      </w:pPr>
    </w:lvl>
    <w:lvl w:ilvl="3" w:tplc="0425000F" w:tentative="1">
      <w:start w:val="1"/>
      <w:numFmt w:val="decimal"/>
      <w:lvlText w:val="%4."/>
      <w:lvlJc w:val="left"/>
      <w:pPr>
        <w:ind w:left="2956" w:hanging="360"/>
      </w:pPr>
    </w:lvl>
    <w:lvl w:ilvl="4" w:tplc="04250019" w:tentative="1">
      <w:start w:val="1"/>
      <w:numFmt w:val="lowerLetter"/>
      <w:lvlText w:val="%5."/>
      <w:lvlJc w:val="left"/>
      <w:pPr>
        <w:ind w:left="3676" w:hanging="360"/>
      </w:pPr>
    </w:lvl>
    <w:lvl w:ilvl="5" w:tplc="0425001B" w:tentative="1">
      <w:start w:val="1"/>
      <w:numFmt w:val="lowerRoman"/>
      <w:lvlText w:val="%6."/>
      <w:lvlJc w:val="right"/>
      <w:pPr>
        <w:ind w:left="4396" w:hanging="180"/>
      </w:pPr>
    </w:lvl>
    <w:lvl w:ilvl="6" w:tplc="0425000F" w:tentative="1">
      <w:start w:val="1"/>
      <w:numFmt w:val="decimal"/>
      <w:lvlText w:val="%7."/>
      <w:lvlJc w:val="left"/>
      <w:pPr>
        <w:ind w:left="5116" w:hanging="360"/>
      </w:pPr>
    </w:lvl>
    <w:lvl w:ilvl="7" w:tplc="04250019" w:tentative="1">
      <w:start w:val="1"/>
      <w:numFmt w:val="lowerLetter"/>
      <w:lvlText w:val="%8."/>
      <w:lvlJc w:val="left"/>
      <w:pPr>
        <w:ind w:left="5836" w:hanging="360"/>
      </w:pPr>
    </w:lvl>
    <w:lvl w:ilvl="8" w:tplc="0425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2"/>
  </w:num>
  <w:num w:numId="2">
    <w:abstractNumId w:val="7"/>
  </w:num>
  <w:num w:numId="3">
    <w:abstractNumId w:val="15"/>
  </w:num>
  <w:num w:numId="4">
    <w:abstractNumId w:val="18"/>
  </w:num>
  <w:num w:numId="5">
    <w:abstractNumId w:val="29"/>
  </w:num>
  <w:num w:numId="6">
    <w:abstractNumId w:val="26"/>
  </w:num>
  <w:num w:numId="7">
    <w:abstractNumId w:val="4"/>
  </w:num>
  <w:num w:numId="8">
    <w:abstractNumId w:val="13"/>
  </w:num>
  <w:num w:numId="9">
    <w:abstractNumId w:val="8"/>
  </w:num>
  <w:num w:numId="10">
    <w:abstractNumId w:val="9"/>
  </w:num>
  <w:num w:numId="11">
    <w:abstractNumId w:val="21"/>
  </w:num>
  <w:num w:numId="12">
    <w:abstractNumId w:val="5"/>
  </w:num>
  <w:num w:numId="13">
    <w:abstractNumId w:val="16"/>
  </w:num>
  <w:num w:numId="14">
    <w:abstractNumId w:val="14"/>
  </w:num>
  <w:num w:numId="15">
    <w:abstractNumId w:val="1"/>
  </w:num>
  <w:num w:numId="16">
    <w:abstractNumId w:val="3"/>
  </w:num>
  <w:num w:numId="17">
    <w:abstractNumId w:val="20"/>
  </w:num>
  <w:num w:numId="18">
    <w:abstractNumId w:val="11"/>
  </w:num>
  <w:num w:numId="19">
    <w:abstractNumId w:val="6"/>
  </w:num>
  <w:num w:numId="20">
    <w:abstractNumId w:val="24"/>
  </w:num>
  <w:num w:numId="21">
    <w:abstractNumId w:val="25"/>
  </w:num>
  <w:num w:numId="22">
    <w:abstractNumId w:val="33"/>
  </w:num>
  <w:num w:numId="23">
    <w:abstractNumId w:val="22"/>
  </w:num>
  <w:num w:numId="24">
    <w:abstractNumId w:val="10"/>
  </w:num>
  <w:num w:numId="25">
    <w:abstractNumId w:val="0"/>
  </w:num>
  <w:num w:numId="26">
    <w:abstractNumId w:val="23"/>
  </w:num>
  <w:num w:numId="27">
    <w:abstractNumId w:val="17"/>
  </w:num>
  <w:num w:numId="28">
    <w:abstractNumId w:val="27"/>
  </w:num>
  <w:num w:numId="29">
    <w:abstractNumId w:val="28"/>
  </w:num>
  <w:num w:numId="30">
    <w:abstractNumId w:val="30"/>
  </w:num>
  <w:num w:numId="31">
    <w:abstractNumId w:val="2"/>
  </w:num>
  <w:num w:numId="32">
    <w:abstractNumId w:val="19"/>
  </w:num>
  <w:num w:numId="33">
    <w:abstractNumId w:val="32"/>
  </w:num>
  <w:num w:numId="34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F7"/>
    <w:rsid w:val="0000048C"/>
    <w:rsid w:val="00001E4E"/>
    <w:rsid w:val="000029D0"/>
    <w:rsid w:val="00004629"/>
    <w:rsid w:val="000047F7"/>
    <w:rsid w:val="000048E8"/>
    <w:rsid w:val="00005B8A"/>
    <w:rsid w:val="00007C03"/>
    <w:rsid w:val="000101D3"/>
    <w:rsid w:val="00010A94"/>
    <w:rsid w:val="00010C8E"/>
    <w:rsid w:val="000122C2"/>
    <w:rsid w:val="00012980"/>
    <w:rsid w:val="0001513C"/>
    <w:rsid w:val="00015975"/>
    <w:rsid w:val="00016145"/>
    <w:rsid w:val="00020367"/>
    <w:rsid w:val="00022BA3"/>
    <w:rsid w:val="00024480"/>
    <w:rsid w:val="00026251"/>
    <w:rsid w:val="00026347"/>
    <w:rsid w:val="000308A5"/>
    <w:rsid w:val="00030E9C"/>
    <w:rsid w:val="0003155E"/>
    <w:rsid w:val="00032BB2"/>
    <w:rsid w:val="00033AEE"/>
    <w:rsid w:val="000364BE"/>
    <w:rsid w:val="00036C96"/>
    <w:rsid w:val="00042A47"/>
    <w:rsid w:val="0004337F"/>
    <w:rsid w:val="000436DB"/>
    <w:rsid w:val="000458F0"/>
    <w:rsid w:val="00051A95"/>
    <w:rsid w:val="00052090"/>
    <w:rsid w:val="00053180"/>
    <w:rsid w:val="00056566"/>
    <w:rsid w:val="0006391A"/>
    <w:rsid w:val="0006675C"/>
    <w:rsid w:val="0007061D"/>
    <w:rsid w:val="00073F33"/>
    <w:rsid w:val="00075AAC"/>
    <w:rsid w:val="0008011D"/>
    <w:rsid w:val="000850ED"/>
    <w:rsid w:val="00086C0C"/>
    <w:rsid w:val="00087136"/>
    <w:rsid w:val="0009320D"/>
    <w:rsid w:val="00096A17"/>
    <w:rsid w:val="000A0101"/>
    <w:rsid w:val="000A11D1"/>
    <w:rsid w:val="000B073D"/>
    <w:rsid w:val="000B4D64"/>
    <w:rsid w:val="000B7014"/>
    <w:rsid w:val="000C12B0"/>
    <w:rsid w:val="000C4684"/>
    <w:rsid w:val="000C7335"/>
    <w:rsid w:val="000E5696"/>
    <w:rsid w:val="000E5883"/>
    <w:rsid w:val="000E7B0D"/>
    <w:rsid w:val="000F021F"/>
    <w:rsid w:val="000F3486"/>
    <w:rsid w:val="000F36B8"/>
    <w:rsid w:val="000F5C00"/>
    <w:rsid w:val="001003DE"/>
    <w:rsid w:val="00101907"/>
    <w:rsid w:val="00102029"/>
    <w:rsid w:val="001025EF"/>
    <w:rsid w:val="001126DD"/>
    <w:rsid w:val="001175F5"/>
    <w:rsid w:val="00120080"/>
    <w:rsid w:val="001234EE"/>
    <w:rsid w:val="00123EF9"/>
    <w:rsid w:val="001278CA"/>
    <w:rsid w:val="0013058F"/>
    <w:rsid w:val="00135F1D"/>
    <w:rsid w:val="00136FC9"/>
    <w:rsid w:val="00137FC3"/>
    <w:rsid w:val="001430F4"/>
    <w:rsid w:val="00144FE3"/>
    <w:rsid w:val="00147293"/>
    <w:rsid w:val="001478D6"/>
    <w:rsid w:val="001509D4"/>
    <w:rsid w:val="00151C31"/>
    <w:rsid w:val="001531AE"/>
    <w:rsid w:val="001608DF"/>
    <w:rsid w:val="00165D71"/>
    <w:rsid w:val="00170015"/>
    <w:rsid w:val="0017104B"/>
    <w:rsid w:val="00171A4F"/>
    <w:rsid w:val="0017282C"/>
    <w:rsid w:val="00177FE9"/>
    <w:rsid w:val="00196D49"/>
    <w:rsid w:val="001971BF"/>
    <w:rsid w:val="001A105E"/>
    <w:rsid w:val="001A4358"/>
    <w:rsid w:val="001A4757"/>
    <w:rsid w:val="001A475B"/>
    <w:rsid w:val="001A49D6"/>
    <w:rsid w:val="001A4F9D"/>
    <w:rsid w:val="001A6345"/>
    <w:rsid w:val="001B254D"/>
    <w:rsid w:val="001B4C39"/>
    <w:rsid w:val="001B516C"/>
    <w:rsid w:val="001B6D46"/>
    <w:rsid w:val="001C3A65"/>
    <w:rsid w:val="001C72EA"/>
    <w:rsid w:val="001D28FB"/>
    <w:rsid w:val="001E05DB"/>
    <w:rsid w:val="001E3748"/>
    <w:rsid w:val="001E6B1D"/>
    <w:rsid w:val="001E7728"/>
    <w:rsid w:val="001E78EE"/>
    <w:rsid w:val="001E7944"/>
    <w:rsid w:val="001F09E4"/>
    <w:rsid w:val="001F0ABB"/>
    <w:rsid w:val="001F5348"/>
    <w:rsid w:val="001F54A8"/>
    <w:rsid w:val="001F62EC"/>
    <w:rsid w:val="00200F87"/>
    <w:rsid w:val="002035EE"/>
    <w:rsid w:val="00205B92"/>
    <w:rsid w:val="00212068"/>
    <w:rsid w:val="00222027"/>
    <w:rsid w:val="00230E56"/>
    <w:rsid w:val="002328BB"/>
    <w:rsid w:val="00232D89"/>
    <w:rsid w:val="002342B1"/>
    <w:rsid w:val="00237559"/>
    <w:rsid w:val="002379F9"/>
    <w:rsid w:val="0024164C"/>
    <w:rsid w:val="002429B0"/>
    <w:rsid w:val="00244BD0"/>
    <w:rsid w:val="002451AF"/>
    <w:rsid w:val="00246F9E"/>
    <w:rsid w:val="00254B84"/>
    <w:rsid w:val="002566B8"/>
    <w:rsid w:val="00256CE4"/>
    <w:rsid w:val="00265D64"/>
    <w:rsid w:val="00271A49"/>
    <w:rsid w:val="002726F4"/>
    <w:rsid w:val="00275359"/>
    <w:rsid w:val="002761FD"/>
    <w:rsid w:val="002801D0"/>
    <w:rsid w:val="002817F9"/>
    <w:rsid w:val="0028278B"/>
    <w:rsid w:val="00282934"/>
    <w:rsid w:val="0028390A"/>
    <w:rsid w:val="00283F00"/>
    <w:rsid w:val="0028548A"/>
    <w:rsid w:val="0029217A"/>
    <w:rsid w:val="00294007"/>
    <w:rsid w:val="00295699"/>
    <w:rsid w:val="002A25BB"/>
    <w:rsid w:val="002A48C1"/>
    <w:rsid w:val="002A589E"/>
    <w:rsid w:val="002B15F5"/>
    <w:rsid w:val="002B2AE4"/>
    <w:rsid w:val="002B3CC6"/>
    <w:rsid w:val="002B4D4B"/>
    <w:rsid w:val="002B517D"/>
    <w:rsid w:val="002B7990"/>
    <w:rsid w:val="002C5351"/>
    <w:rsid w:val="002C720D"/>
    <w:rsid w:val="002C7232"/>
    <w:rsid w:val="002D0D22"/>
    <w:rsid w:val="002D5BB1"/>
    <w:rsid w:val="002D787F"/>
    <w:rsid w:val="002E0CFD"/>
    <w:rsid w:val="002E1906"/>
    <w:rsid w:val="002E6463"/>
    <w:rsid w:val="002E7A12"/>
    <w:rsid w:val="002F2070"/>
    <w:rsid w:val="002F46C8"/>
    <w:rsid w:val="00312694"/>
    <w:rsid w:val="00312CE2"/>
    <w:rsid w:val="00313958"/>
    <w:rsid w:val="00314087"/>
    <w:rsid w:val="00315589"/>
    <w:rsid w:val="00316AB9"/>
    <w:rsid w:val="00317E33"/>
    <w:rsid w:val="00320218"/>
    <w:rsid w:val="00321908"/>
    <w:rsid w:val="003250D5"/>
    <w:rsid w:val="00325A19"/>
    <w:rsid w:val="00331EAE"/>
    <w:rsid w:val="00332D43"/>
    <w:rsid w:val="0033340E"/>
    <w:rsid w:val="00334CB6"/>
    <w:rsid w:val="00334DE3"/>
    <w:rsid w:val="003434CA"/>
    <w:rsid w:val="00346651"/>
    <w:rsid w:val="0035130E"/>
    <w:rsid w:val="00351720"/>
    <w:rsid w:val="003549AA"/>
    <w:rsid w:val="003563D2"/>
    <w:rsid w:val="00360295"/>
    <w:rsid w:val="00361248"/>
    <w:rsid w:val="00363570"/>
    <w:rsid w:val="00365778"/>
    <w:rsid w:val="00365E8A"/>
    <w:rsid w:val="00371854"/>
    <w:rsid w:val="00371FBA"/>
    <w:rsid w:val="00372812"/>
    <w:rsid w:val="00372868"/>
    <w:rsid w:val="00372C63"/>
    <w:rsid w:val="00374213"/>
    <w:rsid w:val="00374BE9"/>
    <w:rsid w:val="00376D1A"/>
    <w:rsid w:val="00380A78"/>
    <w:rsid w:val="00382E9F"/>
    <w:rsid w:val="00384A9B"/>
    <w:rsid w:val="003904F6"/>
    <w:rsid w:val="00393FB0"/>
    <w:rsid w:val="003A1F16"/>
    <w:rsid w:val="003A3D6E"/>
    <w:rsid w:val="003A40E6"/>
    <w:rsid w:val="003A643A"/>
    <w:rsid w:val="003B00E3"/>
    <w:rsid w:val="003B1060"/>
    <w:rsid w:val="003B23CA"/>
    <w:rsid w:val="003B6FB5"/>
    <w:rsid w:val="003C236E"/>
    <w:rsid w:val="003C44C8"/>
    <w:rsid w:val="003C5A3E"/>
    <w:rsid w:val="003D055D"/>
    <w:rsid w:val="003D1B8D"/>
    <w:rsid w:val="003D2420"/>
    <w:rsid w:val="003D3511"/>
    <w:rsid w:val="003D409D"/>
    <w:rsid w:val="003D6036"/>
    <w:rsid w:val="003E22C9"/>
    <w:rsid w:val="003F2F68"/>
    <w:rsid w:val="003F3DFE"/>
    <w:rsid w:val="0040076E"/>
    <w:rsid w:val="00401924"/>
    <w:rsid w:val="00403398"/>
    <w:rsid w:val="00407261"/>
    <w:rsid w:val="00411F1F"/>
    <w:rsid w:val="0041262B"/>
    <w:rsid w:val="004154E3"/>
    <w:rsid w:val="004166CE"/>
    <w:rsid w:val="004169DB"/>
    <w:rsid w:val="00416A1C"/>
    <w:rsid w:val="00420288"/>
    <w:rsid w:val="00420DC8"/>
    <w:rsid w:val="00420EFD"/>
    <w:rsid w:val="00424728"/>
    <w:rsid w:val="004256F7"/>
    <w:rsid w:val="00426CF8"/>
    <w:rsid w:val="00427185"/>
    <w:rsid w:val="00431D06"/>
    <w:rsid w:val="004361AB"/>
    <w:rsid w:val="004427F8"/>
    <w:rsid w:val="00444E0C"/>
    <w:rsid w:val="00445056"/>
    <w:rsid w:val="00445624"/>
    <w:rsid w:val="004514DC"/>
    <w:rsid w:val="004526E0"/>
    <w:rsid w:val="00453FAB"/>
    <w:rsid w:val="0045678B"/>
    <w:rsid w:val="00457C39"/>
    <w:rsid w:val="0046773A"/>
    <w:rsid w:val="004677EB"/>
    <w:rsid w:val="00472F52"/>
    <w:rsid w:val="00473EC2"/>
    <w:rsid w:val="0047587D"/>
    <w:rsid w:val="00486C7B"/>
    <w:rsid w:val="00486EF1"/>
    <w:rsid w:val="00487569"/>
    <w:rsid w:val="00497A5C"/>
    <w:rsid w:val="004A0E3A"/>
    <w:rsid w:val="004A4875"/>
    <w:rsid w:val="004B51A5"/>
    <w:rsid w:val="004B541A"/>
    <w:rsid w:val="004B683C"/>
    <w:rsid w:val="004B7F1D"/>
    <w:rsid w:val="004C57BD"/>
    <w:rsid w:val="004D053E"/>
    <w:rsid w:val="004D12C2"/>
    <w:rsid w:val="004E3141"/>
    <w:rsid w:val="004E3348"/>
    <w:rsid w:val="004E3F30"/>
    <w:rsid w:val="004E7D7B"/>
    <w:rsid w:val="005022BF"/>
    <w:rsid w:val="00503B11"/>
    <w:rsid w:val="0050754E"/>
    <w:rsid w:val="00507E77"/>
    <w:rsid w:val="00510912"/>
    <w:rsid w:val="005112C4"/>
    <w:rsid w:val="005211FF"/>
    <w:rsid w:val="00522175"/>
    <w:rsid w:val="0052653C"/>
    <w:rsid w:val="00530C6F"/>
    <w:rsid w:val="005317F5"/>
    <w:rsid w:val="00535191"/>
    <w:rsid w:val="00535492"/>
    <w:rsid w:val="00535D8D"/>
    <w:rsid w:val="005360AD"/>
    <w:rsid w:val="00542240"/>
    <w:rsid w:val="00544E41"/>
    <w:rsid w:val="00547796"/>
    <w:rsid w:val="005533F3"/>
    <w:rsid w:val="00553C70"/>
    <w:rsid w:val="005608AB"/>
    <w:rsid w:val="00563DCA"/>
    <w:rsid w:val="0057297D"/>
    <w:rsid w:val="005756A0"/>
    <w:rsid w:val="00575CCB"/>
    <w:rsid w:val="00575F9E"/>
    <w:rsid w:val="005776A7"/>
    <w:rsid w:val="00585E0C"/>
    <w:rsid w:val="0059184E"/>
    <w:rsid w:val="00592C81"/>
    <w:rsid w:val="00593969"/>
    <w:rsid w:val="00594DBB"/>
    <w:rsid w:val="0059764C"/>
    <w:rsid w:val="005A0DDB"/>
    <w:rsid w:val="005A13C3"/>
    <w:rsid w:val="005A2A95"/>
    <w:rsid w:val="005A48E5"/>
    <w:rsid w:val="005A5961"/>
    <w:rsid w:val="005A688E"/>
    <w:rsid w:val="005A6F16"/>
    <w:rsid w:val="005B15EB"/>
    <w:rsid w:val="005B4790"/>
    <w:rsid w:val="005C48C6"/>
    <w:rsid w:val="005C6053"/>
    <w:rsid w:val="005C6B0C"/>
    <w:rsid w:val="005C7F19"/>
    <w:rsid w:val="005D27DC"/>
    <w:rsid w:val="005D74F0"/>
    <w:rsid w:val="005E2CCE"/>
    <w:rsid w:val="005F5D39"/>
    <w:rsid w:val="005F60B5"/>
    <w:rsid w:val="005F7756"/>
    <w:rsid w:val="005F79AC"/>
    <w:rsid w:val="0060097B"/>
    <w:rsid w:val="006030BB"/>
    <w:rsid w:val="00603C21"/>
    <w:rsid w:val="00603F57"/>
    <w:rsid w:val="006049AF"/>
    <w:rsid w:val="00605EB8"/>
    <w:rsid w:val="0061326B"/>
    <w:rsid w:val="00614540"/>
    <w:rsid w:val="00616E04"/>
    <w:rsid w:val="00622F46"/>
    <w:rsid w:val="00623885"/>
    <w:rsid w:val="00623A67"/>
    <w:rsid w:val="006242BE"/>
    <w:rsid w:val="00625B18"/>
    <w:rsid w:val="00631D46"/>
    <w:rsid w:val="0063393F"/>
    <w:rsid w:val="006405CF"/>
    <w:rsid w:val="0064379C"/>
    <w:rsid w:val="0064508B"/>
    <w:rsid w:val="00645B54"/>
    <w:rsid w:val="00652B36"/>
    <w:rsid w:val="0065449D"/>
    <w:rsid w:val="006576FC"/>
    <w:rsid w:val="006579A6"/>
    <w:rsid w:val="006648E3"/>
    <w:rsid w:val="00666F27"/>
    <w:rsid w:val="00670BDF"/>
    <w:rsid w:val="00672900"/>
    <w:rsid w:val="0067617D"/>
    <w:rsid w:val="00676845"/>
    <w:rsid w:val="00677DB7"/>
    <w:rsid w:val="00681FF0"/>
    <w:rsid w:val="006842B7"/>
    <w:rsid w:val="006846A8"/>
    <w:rsid w:val="00693457"/>
    <w:rsid w:val="00693744"/>
    <w:rsid w:val="0069510A"/>
    <w:rsid w:val="00695621"/>
    <w:rsid w:val="00695708"/>
    <w:rsid w:val="00697252"/>
    <w:rsid w:val="006A4E08"/>
    <w:rsid w:val="006A7E7E"/>
    <w:rsid w:val="006C2187"/>
    <w:rsid w:val="006C6489"/>
    <w:rsid w:val="006C749F"/>
    <w:rsid w:val="006C7B86"/>
    <w:rsid w:val="006C7EDB"/>
    <w:rsid w:val="006D5B63"/>
    <w:rsid w:val="006D5C1F"/>
    <w:rsid w:val="006E09B4"/>
    <w:rsid w:val="006E24D0"/>
    <w:rsid w:val="006E5775"/>
    <w:rsid w:val="0070155E"/>
    <w:rsid w:val="00702A88"/>
    <w:rsid w:val="00703469"/>
    <w:rsid w:val="00706D20"/>
    <w:rsid w:val="00707996"/>
    <w:rsid w:val="00712AA1"/>
    <w:rsid w:val="00713441"/>
    <w:rsid w:val="00713BA6"/>
    <w:rsid w:val="0071500C"/>
    <w:rsid w:val="00716F90"/>
    <w:rsid w:val="00717825"/>
    <w:rsid w:val="00717E6C"/>
    <w:rsid w:val="0072697D"/>
    <w:rsid w:val="0073193D"/>
    <w:rsid w:val="00732997"/>
    <w:rsid w:val="00732B58"/>
    <w:rsid w:val="00733C30"/>
    <w:rsid w:val="00737E23"/>
    <w:rsid w:val="00742AD0"/>
    <w:rsid w:val="00745BD9"/>
    <w:rsid w:val="00746558"/>
    <w:rsid w:val="00747E09"/>
    <w:rsid w:val="007515C8"/>
    <w:rsid w:val="0075288D"/>
    <w:rsid w:val="0075609B"/>
    <w:rsid w:val="00760429"/>
    <w:rsid w:val="0076407E"/>
    <w:rsid w:val="00765CD2"/>
    <w:rsid w:val="00766067"/>
    <w:rsid w:val="007711EC"/>
    <w:rsid w:val="00771BCE"/>
    <w:rsid w:val="0077294C"/>
    <w:rsid w:val="00772CAF"/>
    <w:rsid w:val="00772FAA"/>
    <w:rsid w:val="007736A8"/>
    <w:rsid w:val="007856FB"/>
    <w:rsid w:val="00787C6D"/>
    <w:rsid w:val="00791090"/>
    <w:rsid w:val="0079316D"/>
    <w:rsid w:val="007936B1"/>
    <w:rsid w:val="00794539"/>
    <w:rsid w:val="00794801"/>
    <w:rsid w:val="007A18AF"/>
    <w:rsid w:val="007A19FC"/>
    <w:rsid w:val="007A4169"/>
    <w:rsid w:val="007A490E"/>
    <w:rsid w:val="007A5AEF"/>
    <w:rsid w:val="007B2364"/>
    <w:rsid w:val="007B704E"/>
    <w:rsid w:val="007B73FB"/>
    <w:rsid w:val="007C3AAB"/>
    <w:rsid w:val="007C7E55"/>
    <w:rsid w:val="007D2F2C"/>
    <w:rsid w:val="007D45F5"/>
    <w:rsid w:val="007D53B8"/>
    <w:rsid w:val="007D5A20"/>
    <w:rsid w:val="007D6DAF"/>
    <w:rsid w:val="007E2CE6"/>
    <w:rsid w:val="007E3247"/>
    <w:rsid w:val="007E53ED"/>
    <w:rsid w:val="007E63F5"/>
    <w:rsid w:val="007E72F3"/>
    <w:rsid w:val="007F25D4"/>
    <w:rsid w:val="007F3C78"/>
    <w:rsid w:val="007F556A"/>
    <w:rsid w:val="007F71DA"/>
    <w:rsid w:val="0080076E"/>
    <w:rsid w:val="00804E24"/>
    <w:rsid w:val="008050B6"/>
    <w:rsid w:val="00806B9E"/>
    <w:rsid w:val="00806FB0"/>
    <w:rsid w:val="00812700"/>
    <w:rsid w:val="00814427"/>
    <w:rsid w:val="00817194"/>
    <w:rsid w:val="008171A4"/>
    <w:rsid w:val="00820F88"/>
    <w:rsid w:val="00821934"/>
    <w:rsid w:val="00822BBB"/>
    <w:rsid w:val="00824097"/>
    <w:rsid w:val="0083271A"/>
    <w:rsid w:val="00835FC7"/>
    <w:rsid w:val="0083618B"/>
    <w:rsid w:val="0083691A"/>
    <w:rsid w:val="00837C57"/>
    <w:rsid w:val="00842AE2"/>
    <w:rsid w:val="0084560D"/>
    <w:rsid w:val="008470A3"/>
    <w:rsid w:val="00847F02"/>
    <w:rsid w:val="00855F8B"/>
    <w:rsid w:val="00872DBE"/>
    <w:rsid w:val="0088079C"/>
    <w:rsid w:val="00880F7D"/>
    <w:rsid w:val="00881A2E"/>
    <w:rsid w:val="00883B28"/>
    <w:rsid w:val="00884203"/>
    <w:rsid w:val="00891683"/>
    <w:rsid w:val="00893C49"/>
    <w:rsid w:val="008972A4"/>
    <w:rsid w:val="008974ED"/>
    <w:rsid w:val="008A0637"/>
    <w:rsid w:val="008A1A8A"/>
    <w:rsid w:val="008A29D3"/>
    <w:rsid w:val="008A5FB8"/>
    <w:rsid w:val="008A5FC7"/>
    <w:rsid w:val="008B10C0"/>
    <w:rsid w:val="008B36C7"/>
    <w:rsid w:val="008B5652"/>
    <w:rsid w:val="008B7349"/>
    <w:rsid w:val="008B7908"/>
    <w:rsid w:val="008B7FA2"/>
    <w:rsid w:val="008C5C9B"/>
    <w:rsid w:val="008C77F3"/>
    <w:rsid w:val="008D175A"/>
    <w:rsid w:val="008D1D28"/>
    <w:rsid w:val="008D5F4C"/>
    <w:rsid w:val="008D6EA9"/>
    <w:rsid w:val="008E340A"/>
    <w:rsid w:val="008E3538"/>
    <w:rsid w:val="008E4553"/>
    <w:rsid w:val="008E7350"/>
    <w:rsid w:val="008E7F83"/>
    <w:rsid w:val="008F079D"/>
    <w:rsid w:val="008F4E0A"/>
    <w:rsid w:val="008F7744"/>
    <w:rsid w:val="008F77F3"/>
    <w:rsid w:val="009004DD"/>
    <w:rsid w:val="00902AC9"/>
    <w:rsid w:val="00907144"/>
    <w:rsid w:val="00907FBF"/>
    <w:rsid w:val="00914896"/>
    <w:rsid w:val="00915AEB"/>
    <w:rsid w:val="0092393D"/>
    <w:rsid w:val="00924F9A"/>
    <w:rsid w:val="00925332"/>
    <w:rsid w:val="009259BE"/>
    <w:rsid w:val="00932DCD"/>
    <w:rsid w:val="0093487C"/>
    <w:rsid w:val="00935FD9"/>
    <w:rsid w:val="009365CB"/>
    <w:rsid w:val="00937941"/>
    <w:rsid w:val="00941BB8"/>
    <w:rsid w:val="00942172"/>
    <w:rsid w:val="00945218"/>
    <w:rsid w:val="009454E4"/>
    <w:rsid w:val="00945AAE"/>
    <w:rsid w:val="00953810"/>
    <w:rsid w:val="00954316"/>
    <w:rsid w:val="009574B4"/>
    <w:rsid w:val="00960841"/>
    <w:rsid w:val="00966414"/>
    <w:rsid w:val="00971645"/>
    <w:rsid w:val="00971694"/>
    <w:rsid w:val="00977148"/>
    <w:rsid w:val="009813E0"/>
    <w:rsid w:val="00985A3B"/>
    <w:rsid w:val="00985CAF"/>
    <w:rsid w:val="00987ED7"/>
    <w:rsid w:val="009924BE"/>
    <w:rsid w:val="0099670A"/>
    <w:rsid w:val="009A3BB0"/>
    <w:rsid w:val="009A7552"/>
    <w:rsid w:val="009A75C6"/>
    <w:rsid w:val="009A7D0A"/>
    <w:rsid w:val="009B3D9D"/>
    <w:rsid w:val="009B6AD9"/>
    <w:rsid w:val="009B7A75"/>
    <w:rsid w:val="009C1408"/>
    <w:rsid w:val="009C27AC"/>
    <w:rsid w:val="009C61D7"/>
    <w:rsid w:val="009C6899"/>
    <w:rsid w:val="009C6B10"/>
    <w:rsid w:val="009D0EEF"/>
    <w:rsid w:val="009E0AE2"/>
    <w:rsid w:val="009E0BD7"/>
    <w:rsid w:val="009E0E8E"/>
    <w:rsid w:val="009E2266"/>
    <w:rsid w:val="009E55B6"/>
    <w:rsid w:val="009E70DB"/>
    <w:rsid w:val="009F37A7"/>
    <w:rsid w:val="009F3E5A"/>
    <w:rsid w:val="009F5D8C"/>
    <w:rsid w:val="009F7209"/>
    <w:rsid w:val="00A0360D"/>
    <w:rsid w:val="00A03E09"/>
    <w:rsid w:val="00A04133"/>
    <w:rsid w:val="00A0656A"/>
    <w:rsid w:val="00A1255A"/>
    <w:rsid w:val="00A12ED7"/>
    <w:rsid w:val="00A14BAB"/>
    <w:rsid w:val="00A173AA"/>
    <w:rsid w:val="00A20128"/>
    <w:rsid w:val="00A220A1"/>
    <w:rsid w:val="00A23CB4"/>
    <w:rsid w:val="00A26180"/>
    <w:rsid w:val="00A31BD9"/>
    <w:rsid w:val="00A3234F"/>
    <w:rsid w:val="00A325B5"/>
    <w:rsid w:val="00A34737"/>
    <w:rsid w:val="00A35394"/>
    <w:rsid w:val="00A3729E"/>
    <w:rsid w:val="00A42208"/>
    <w:rsid w:val="00A44442"/>
    <w:rsid w:val="00A44A15"/>
    <w:rsid w:val="00A471B5"/>
    <w:rsid w:val="00A5064F"/>
    <w:rsid w:val="00A51412"/>
    <w:rsid w:val="00A558BF"/>
    <w:rsid w:val="00A56DF8"/>
    <w:rsid w:val="00A61175"/>
    <w:rsid w:val="00A614A6"/>
    <w:rsid w:val="00A614D5"/>
    <w:rsid w:val="00A6611F"/>
    <w:rsid w:val="00A70A69"/>
    <w:rsid w:val="00A720B9"/>
    <w:rsid w:val="00A7559B"/>
    <w:rsid w:val="00A75F47"/>
    <w:rsid w:val="00A8081A"/>
    <w:rsid w:val="00A852E7"/>
    <w:rsid w:val="00A863B9"/>
    <w:rsid w:val="00A902CC"/>
    <w:rsid w:val="00A936BD"/>
    <w:rsid w:val="00A96597"/>
    <w:rsid w:val="00A9744D"/>
    <w:rsid w:val="00AA05EC"/>
    <w:rsid w:val="00AA1138"/>
    <w:rsid w:val="00AA403A"/>
    <w:rsid w:val="00AB1995"/>
    <w:rsid w:val="00AB2454"/>
    <w:rsid w:val="00AB43D1"/>
    <w:rsid w:val="00AB5939"/>
    <w:rsid w:val="00AB75AE"/>
    <w:rsid w:val="00AB799F"/>
    <w:rsid w:val="00AC0806"/>
    <w:rsid w:val="00AC0CDA"/>
    <w:rsid w:val="00AC0D84"/>
    <w:rsid w:val="00AC4893"/>
    <w:rsid w:val="00AC48D7"/>
    <w:rsid w:val="00AD1E12"/>
    <w:rsid w:val="00AD1FA3"/>
    <w:rsid w:val="00AD77CB"/>
    <w:rsid w:val="00AE1063"/>
    <w:rsid w:val="00AE1168"/>
    <w:rsid w:val="00AF059C"/>
    <w:rsid w:val="00AF08A9"/>
    <w:rsid w:val="00AF19A2"/>
    <w:rsid w:val="00AF5829"/>
    <w:rsid w:val="00AF76BB"/>
    <w:rsid w:val="00B0008E"/>
    <w:rsid w:val="00B07B4A"/>
    <w:rsid w:val="00B10CDD"/>
    <w:rsid w:val="00B1503B"/>
    <w:rsid w:val="00B157B7"/>
    <w:rsid w:val="00B20454"/>
    <w:rsid w:val="00B209A8"/>
    <w:rsid w:val="00B22596"/>
    <w:rsid w:val="00B247BE"/>
    <w:rsid w:val="00B32137"/>
    <w:rsid w:val="00B329CE"/>
    <w:rsid w:val="00B35194"/>
    <w:rsid w:val="00B40F6C"/>
    <w:rsid w:val="00B503E1"/>
    <w:rsid w:val="00B51032"/>
    <w:rsid w:val="00B5305B"/>
    <w:rsid w:val="00B56CA1"/>
    <w:rsid w:val="00B5761F"/>
    <w:rsid w:val="00B63371"/>
    <w:rsid w:val="00B6646D"/>
    <w:rsid w:val="00B70C33"/>
    <w:rsid w:val="00B747DD"/>
    <w:rsid w:val="00B7524C"/>
    <w:rsid w:val="00B753E0"/>
    <w:rsid w:val="00B772B1"/>
    <w:rsid w:val="00B824AC"/>
    <w:rsid w:val="00B9472F"/>
    <w:rsid w:val="00B96EC1"/>
    <w:rsid w:val="00B96F84"/>
    <w:rsid w:val="00BA1C9A"/>
    <w:rsid w:val="00BA5154"/>
    <w:rsid w:val="00BA573E"/>
    <w:rsid w:val="00BA6B9D"/>
    <w:rsid w:val="00BC0575"/>
    <w:rsid w:val="00BC2FD8"/>
    <w:rsid w:val="00BC4561"/>
    <w:rsid w:val="00BC7228"/>
    <w:rsid w:val="00BD211D"/>
    <w:rsid w:val="00BD2339"/>
    <w:rsid w:val="00BD4B26"/>
    <w:rsid w:val="00BE03CD"/>
    <w:rsid w:val="00BE0489"/>
    <w:rsid w:val="00BE0641"/>
    <w:rsid w:val="00BE0C97"/>
    <w:rsid w:val="00BE2C77"/>
    <w:rsid w:val="00BE74E4"/>
    <w:rsid w:val="00BF3027"/>
    <w:rsid w:val="00BF458B"/>
    <w:rsid w:val="00BF4EEB"/>
    <w:rsid w:val="00BF678E"/>
    <w:rsid w:val="00BF6BA3"/>
    <w:rsid w:val="00C0268A"/>
    <w:rsid w:val="00C0613A"/>
    <w:rsid w:val="00C127F6"/>
    <w:rsid w:val="00C15DB9"/>
    <w:rsid w:val="00C17674"/>
    <w:rsid w:val="00C1767B"/>
    <w:rsid w:val="00C20AEE"/>
    <w:rsid w:val="00C22B3E"/>
    <w:rsid w:val="00C22C48"/>
    <w:rsid w:val="00C22D86"/>
    <w:rsid w:val="00C23FDF"/>
    <w:rsid w:val="00C31578"/>
    <w:rsid w:val="00C31A02"/>
    <w:rsid w:val="00C31E6C"/>
    <w:rsid w:val="00C32014"/>
    <w:rsid w:val="00C40D77"/>
    <w:rsid w:val="00C45540"/>
    <w:rsid w:val="00C47DE0"/>
    <w:rsid w:val="00C5144D"/>
    <w:rsid w:val="00C51606"/>
    <w:rsid w:val="00C53068"/>
    <w:rsid w:val="00C535E5"/>
    <w:rsid w:val="00C54055"/>
    <w:rsid w:val="00C54999"/>
    <w:rsid w:val="00C55686"/>
    <w:rsid w:val="00C6024A"/>
    <w:rsid w:val="00C63631"/>
    <w:rsid w:val="00C648B1"/>
    <w:rsid w:val="00C664F2"/>
    <w:rsid w:val="00C6652F"/>
    <w:rsid w:val="00C71307"/>
    <w:rsid w:val="00C71D79"/>
    <w:rsid w:val="00C72A7A"/>
    <w:rsid w:val="00C72E82"/>
    <w:rsid w:val="00C734F1"/>
    <w:rsid w:val="00C74C10"/>
    <w:rsid w:val="00C74D3A"/>
    <w:rsid w:val="00C752A9"/>
    <w:rsid w:val="00C761AF"/>
    <w:rsid w:val="00C81D8B"/>
    <w:rsid w:val="00C83878"/>
    <w:rsid w:val="00C85599"/>
    <w:rsid w:val="00C87227"/>
    <w:rsid w:val="00C91F16"/>
    <w:rsid w:val="00C91FA7"/>
    <w:rsid w:val="00C94F93"/>
    <w:rsid w:val="00CA0E91"/>
    <w:rsid w:val="00CA166C"/>
    <w:rsid w:val="00CA256D"/>
    <w:rsid w:val="00CA4E59"/>
    <w:rsid w:val="00CA70A7"/>
    <w:rsid w:val="00CA7A31"/>
    <w:rsid w:val="00CB08C4"/>
    <w:rsid w:val="00CB3385"/>
    <w:rsid w:val="00CB6C7B"/>
    <w:rsid w:val="00CC07CC"/>
    <w:rsid w:val="00CC2214"/>
    <w:rsid w:val="00CC40C2"/>
    <w:rsid w:val="00CD0E61"/>
    <w:rsid w:val="00CD2946"/>
    <w:rsid w:val="00CD51E0"/>
    <w:rsid w:val="00CE3E42"/>
    <w:rsid w:val="00CF1419"/>
    <w:rsid w:val="00CF1F3A"/>
    <w:rsid w:val="00CF4E50"/>
    <w:rsid w:val="00CF711F"/>
    <w:rsid w:val="00CF754A"/>
    <w:rsid w:val="00D02435"/>
    <w:rsid w:val="00D02E0E"/>
    <w:rsid w:val="00D053DC"/>
    <w:rsid w:val="00D063B5"/>
    <w:rsid w:val="00D1078B"/>
    <w:rsid w:val="00D11590"/>
    <w:rsid w:val="00D123BE"/>
    <w:rsid w:val="00D16C2D"/>
    <w:rsid w:val="00D1745C"/>
    <w:rsid w:val="00D21725"/>
    <w:rsid w:val="00D219A9"/>
    <w:rsid w:val="00D255B9"/>
    <w:rsid w:val="00D31D5A"/>
    <w:rsid w:val="00D37D08"/>
    <w:rsid w:val="00D40814"/>
    <w:rsid w:val="00D41975"/>
    <w:rsid w:val="00D4519B"/>
    <w:rsid w:val="00D45A7C"/>
    <w:rsid w:val="00D51668"/>
    <w:rsid w:val="00D51FD9"/>
    <w:rsid w:val="00D557F5"/>
    <w:rsid w:val="00D55AB0"/>
    <w:rsid w:val="00D56A47"/>
    <w:rsid w:val="00D613F0"/>
    <w:rsid w:val="00D61F5B"/>
    <w:rsid w:val="00D653F6"/>
    <w:rsid w:val="00D74EE3"/>
    <w:rsid w:val="00D839D1"/>
    <w:rsid w:val="00D843C8"/>
    <w:rsid w:val="00D86956"/>
    <w:rsid w:val="00D914D0"/>
    <w:rsid w:val="00D92A8C"/>
    <w:rsid w:val="00DA351E"/>
    <w:rsid w:val="00DA3D69"/>
    <w:rsid w:val="00DA46DA"/>
    <w:rsid w:val="00DA4704"/>
    <w:rsid w:val="00DB02CE"/>
    <w:rsid w:val="00DC0977"/>
    <w:rsid w:val="00DC111E"/>
    <w:rsid w:val="00DC288E"/>
    <w:rsid w:val="00DC2F60"/>
    <w:rsid w:val="00DC60B8"/>
    <w:rsid w:val="00DC7088"/>
    <w:rsid w:val="00DC7DC4"/>
    <w:rsid w:val="00DD2054"/>
    <w:rsid w:val="00DD22A0"/>
    <w:rsid w:val="00DD64C4"/>
    <w:rsid w:val="00DE6BA9"/>
    <w:rsid w:val="00DF15E8"/>
    <w:rsid w:val="00DF5D1C"/>
    <w:rsid w:val="00DF7484"/>
    <w:rsid w:val="00DF7AB2"/>
    <w:rsid w:val="00E00882"/>
    <w:rsid w:val="00E0370E"/>
    <w:rsid w:val="00E04E28"/>
    <w:rsid w:val="00E06DE9"/>
    <w:rsid w:val="00E127EF"/>
    <w:rsid w:val="00E140DF"/>
    <w:rsid w:val="00E16EC9"/>
    <w:rsid w:val="00E27778"/>
    <w:rsid w:val="00E336F3"/>
    <w:rsid w:val="00E36D8E"/>
    <w:rsid w:val="00E42148"/>
    <w:rsid w:val="00E451DF"/>
    <w:rsid w:val="00E46357"/>
    <w:rsid w:val="00E47E73"/>
    <w:rsid w:val="00E501E7"/>
    <w:rsid w:val="00E5186B"/>
    <w:rsid w:val="00E6254B"/>
    <w:rsid w:val="00E734DF"/>
    <w:rsid w:val="00E75BEA"/>
    <w:rsid w:val="00E83BA5"/>
    <w:rsid w:val="00E85F7E"/>
    <w:rsid w:val="00E86541"/>
    <w:rsid w:val="00E86B0F"/>
    <w:rsid w:val="00E910C6"/>
    <w:rsid w:val="00E910D6"/>
    <w:rsid w:val="00E911B0"/>
    <w:rsid w:val="00E93114"/>
    <w:rsid w:val="00E945D8"/>
    <w:rsid w:val="00E95902"/>
    <w:rsid w:val="00EA1EBC"/>
    <w:rsid w:val="00EA62BB"/>
    <w:rsid w:val="00EA7C98"/>
    <w:rsid w:val="00EB14E0"/>
    <w:rsid w:val="00EB2AF8"/>
    <w:rsid w:val="00EB3E19"/>
    <w:rsid w:val="00EC133E"/>
    <w:rsid w:val="00EC1F34"/>
    <w:rsid w:val="00EC7D26"/>
    <w:rsid w:val="00ED0DE1"/>
    <w:rsid w:val="00ED1502"/>
    <w:rsid w:val="00ED2785"/>
    <w:rsid w:val="00EE02CE"/>
    <w:rsid w:val="00EE5594"/>
    <w:rsid w:val="00EE6436"/>
    <w:rsid w:val="00EF0EB8"/>
    <w:rsid w:val="00EF20B5"/>
    <w:rsid w:val="00F062E9"/>
    <w:rsid w:val="00F07191"/>
    <w:rsid w:val="00F07975"/>
    <w:rsid w:val="00F1024B"/>
    <w:rsid w:val="00F11321"/>
    <w:rsid w:val="00F13201"/>
    <w:rsid w:val="00F14948"/>
    <w:rsid w:val="00F207FA"/>
    <w:rsid w:val="00F24EBE"/>
    <w:rsid w:val="00F25961"/>
    <w:rsid w:val="00F3100E"/>
    <w:rsid w:val="00F3121C"/>
    <w:rsid w:val="00F33826"/>
    <w:rsid w:val="00F348F9"/>
    <w:rsid w:val="00F34B6D"/>
    <w:rsid w:val="00F35141"/>
    <w:rsid w:val="00F373CD"/>
    <w:rsid w:val="00F37E88"/>
    <w:rsid w:val="00F4057E"/>
    <w:rsid w:val="00F41569"/>
    <w:rsid w:val="00F4357A"/>
    <w:rsid w:val="00F479AE"/>
    <w:rsid w:val="00F501A7"/>
    <w:rsid w:val="00F52564"/>
    <w:rsid w:val="00F5423C"/>
    <w:rsid w:val="00F54D92"/>
    <w:rsid w:val="00F55842"/>
    <w:rsid w:val="00F563E8"/>
    <w:rsid w:val="00F616D0"/>
    <w:rsid w:val="00F63E64"/>
    <w:rsid w:val="00F75511"/>
    <w:rsid w:val="00F771F6"/>
    <w:rsid w:val="00F77CB7"/>
    <w:rsid w:val="00F81009"/>
    <w:rsid w:val="00F81553"/>
    <w:rsid w:val="00FA0463"/>
    <w:rsid w:val="00FA08C2"/>
    <w:rsid w:val="00FA0EC2"/>
    <w:rsid w:val="00FA1AA7"/>
    <w:rsid w:val="00FA39F7"/>
    <w:rsid w:val="00FA73A1"/>
    <w:rsid w:val="00FA7B8A"/>
    <w:rsid w:val="00FB0A05"/>
    <w:rsid w:val="00FB4E7A"/>
    <w:rsid w:val="00FC2C71"/>
    <w:rsid w:val="00FC6755"/>
    <w:rsid w:val="00FD2439"/>
    <w:rsid w:val="00FD4422"/>
    <w:rsid w:val="00FD4F62"/>
    <w:rsid w:val="00FD7887"/>
    <w:rsid w:val="00FD7C47"/>
    <w:rsid w:val="00FE01F6"/>
    <w:rsid w:val="00FE2D58"/>
    <w:rsid w:val="00FE3AA7"/>
    <w:rsid w:val="00FF0F73"/>
    <w:rsid w:val="00FF1976"/>
    <w:rsid w:val="00FF4509"/>
    <w:rsid w:val="00FF538B"/>
    <w:rsid w:val="00FF5AF9"/>
    <w:rsid w:val="00FF6B8B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1F09E4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256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256F7"/>
    <w:rPr>
      <w:rFonts w:ascii="Verdana" w:eastAsia="Times New Roman" w:hAnsi="Verdana" w:cs="Times New Roman"/>
      <w:szCs w:val="24"/>
      <w:lang w:val="en-US"/>
    </w:rPr>
  </w:style>
  <w:style w:type="paragraph" w:styleId="Footer">
    <w:name w:val="footer"/>
    <w:basedOn w:val="Normal"/>
    <w:link w:val="FooterChar"/>
    <w:semiHidden/>
    <w:rsid w:val="004256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256F7"/>
    <w:rPr>
      <w:rFonts w:ascii="Verdana" w:eastAsia="Times New Roman" w:hAnsi="Verdana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256F7"/>
    <w:pPr>
      <w:spacing w:after="200" w:line="276" w:lineRule="auto"/>
      <w:ind w:left="720"/>
      <w:contextualSpacing/>
    </w:pPr>
    <w:rPr>
      <w:rFonts w:eastAsiaTheme="minorHAnsi" w:cstheme="minorBidi"/>
    </w:rPr>
  </w:style>
  <w:style w:type="table" w:styleId="TableGrid">
    <w:name w:val="Table Grid"/>
    <w:basedOn w:val="TableNormal"/>
    <w:uiPriority w:val="59"/>
    <w:rsid w:val="00425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5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6F7"/>
    <w:rPr>
      <w:rFonts w:ascii="Tahoma" w:eastAsia="Times New Roman" w:hAnsi="Tahoma" w:cs="Tahoma"/>
      <w:sz w:val="16"/>
      <w:szCs w:val="16"/>
      <w:lang w:val="en-US"/>
    </w:rPr>
  </w:style>
  <w:style w:type="character" w:styleId="IntenseEmphasis">
    <w:name w:val="Intense Emphasis"/>
    <w:uiPriority w:val="21"/>
    <w:qFormat/>
    <w:rsid w:val="00BF678E"/>
    <w:rPr>
      <w:rFonts w:ascii="Times New Roman" w:hAnsi="Times New Roman" w:cs="Times New Roman" w:hint="default"/>
      <w:b/>
      <w:bCs w:val="0"/>
      <w:i/>
      <w:iCs w:val="0"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1F09E4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256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256F7"/>
    <w:rPr>
      <w:rFonts w:ascii="Verdana" w:eastAsia="Times New Roman" w:hAnsi="Verdana" w:cs="Times New Roman"/>
      <w:szCs w:val="24"/>
      <w:lang w:val="en-US"/>
    </w:rPr>
  </w:style>
  <w:style w:type="paragraph" w:styleId="Footer">
    <w:name w:val="footer"/>
    <w:basedOn w:val="Normal"/>
    <w:link w:val="FooterChar"/>
    <w:semiHidden/>
    <w:rsid w:val="004256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256F7"/>
    <w:rPr>
      <w:rFonts w:ascii="Verdana" w:eastAsia="Times New Roman" w:hAnsi="Verdana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256F7"/>
    <w:pPr>
      <w:spacing w:after="200" w:line="276" w:lineRule="auto"/>
      <w:ind w:left="720"/>
      <w:contextualSpacing/>
    </w:pPr>
    <w:rPr>
      <w:rFonts w:eastAsiaTheme="minorHAnsi" w:cstheme="minorBidi"/>
    </w:rPr>
  </w:style>
  <w:style w:type="table" w:styleId="TableGrid">
    <w:name w:val="Table Grid"/>
    <w:basedOn w:val="TableNormal"/>
    <w:uiPriority w:val="59"/>
    <w:rsid w:val="00425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5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6F7"/>
    <w:rPr>
      <w:rFonts w:ascii="Tahoma" w:eastAsia="Times New Roman" w:hAnsi="Tahoma" w:cs="Tahoma"/>
      <w:sz w:val="16"/>
      <w:szCs w:val="16"/>
      <w:lang w:val="en-US"/>
    </w:rPr>
  </w:style>
  <w:style w:type="character" w:styleId="IntenseEmphasis">
    <w:name w:val="Intense Emphasis"/>
    <w:uiPriority w:val="21"/>
    <w:qFormat/>
    <w:rsid w:val="00BF678E"/>
    <w:rPr>
      <w:rFonts w:ascii="Times New Roman" w:hAnsi="Times New Roman" w:cs="Times New Roman" w:hint="default"/>
      <w:b/>
      <w:bCs w:val="0"/>
      <w:i/>
      <w:iCs w:val="0"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1017A-3BC3-4B9C-A54B-61EB926FD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Lagle Zobel</dc:creator>
  <cp:lastModifiedBy>Marge Kroonmäe</cp:lastModifiedBy>
  <cp:revision>4035</cp:revision>
  <cp:lastPrinted>2019-10-24T09:21:00Z</cp:lastPrinted>
  <dcterms:created xsi:type="dcterms:W3CDTF">2013-09-09T12:55:00Z</dcterms:created>
  <dcterms:modified xsi:type="dcterms:W3CDTF">2020-01-14T07:51:00Z</dcterms:modified>
</cp:coreProperties>
</file>